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404F3" w14:textId="77777777" w:rsidR="00AF3B9E" w:rsidRPr="00AF3B9E" w:rsidRDefault="00AF3B9E" w:rsidP="00AF3B9E">
      <w:pPr>
        <w:spacing w:after="160" w:line="259" w:lineRule="auto"/>
        <w:jc w:val="center"/>
        <w:rPr>
          <w:rFonts w:ascii="Arial" w:hAnsi="Arial" w:cs="Arial"/>
          <w:b/>
          <w:bCs/>
          <w:kern w:val="2"/>
          <w14:ligatures w14:val="standardContextual"/>
        </w:rPr>
      </w:pPr>
      <w:r w:rsidRPr="00AF3B9E">
        <w:rPr>
          <w:rFonts w:ascii="Arial" w:hAnsi="Arial" w:cs="Arial"/>
          <w:b/>
          <w:bCs/>
          <w:kern w:val="2"/>
          <w14:ligatures w14:val="standardContextual"/>
        </w:rPr>
        <w:t>General Data Protection Regulation (GDPR) / Privacy Policy</w:t>
      </w:r>
    </w:p>
    <w:p w14:paraId="3171F088" w14:textId="1D15BDD7" w:rsidR="00AF3B9E" w:rsidRPr="00AF3B9E" w:rsidRDefault="00AF3B9E" w:rsidP="00AF3B9E">
      <w:pPr>
        <w:spacing w:after="160" w:line="259" w:lineRule="auto"/>
        <w:rPr>
          <w:rFonts w:ascii="Arial" w:hAnsi="Arial" w:cs="Arial"/>
          <w:kern w:val="2"/>
          <w:u w:val="single"/>
          <w14:ligatures w14:val="standardContextual"/>
        </w:rPr>
      </w:pPr>
      <w:r w:rsidRPr="00AF3B9E">
        <w:rPr>
          <w:rFonts w:ascii="Arial" w:hAnsi="Arial" w:cs="Arial"/>
          <w:kern w:val="2"/>
          <w:u w:val="single"/>
          <w14:ligatures w14:val="standardContextual"/>
        </w:rPr>
        <w:t>Introduction</w:t>
      </w:r>
    </w:p>
    <w:p w14:paraId="7B257236"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All companies within The Total Group are committed to protecting and respecting your privacy. This GDPR Policy explains how we collect, use, disclose, and safeguard your data in accordance with the General Data Protection Regulation (GDPR) (EU) 2016/679.</w:t>
      </w:r>
    </w:p>
    <w:p w14:paraId="669B7587" w14:textId="77777777" w:rsidR="00AF3B9E" w:rsidRPr="00AF3B9E" w:rsidRDefault="00AF3B9E" w:rsidP="00AF3B9E">
      <w:pPr>
        <w:spacing w:after="160" w:line="259" w:lineRule="auto"/>
        <w:rPr>
          <w:rFonts w:ascii="Arial" w:hAnsi="Arial" w:cs="Arial"/>
          <w:kern w:val="2"/>
          <w:u w:val="single"/>
          <w14:ligatures w14:val="standardContextual"/>
        </w:rPr>
      </w:pPr>
    </w:p>
    <w:p w14:paraId="74F8BC3E" w14:textId="77777777" w:rsidR="00AF3B9E" w:rsidRPr="00AF3B9E" w:rsidRDefault="00AF3B9E" w:rsidP="00AF3B9E">
      <w:pPr>
        <w:spacing w:after="160" w:line="259" w:lineRule="auto"/>
        <w:rPr>
          <w:rFonts w:ascii="Arial" w:hAnsi="Arial" w:cs="Arial"/>
          <w:kern w:val="2"/>
          <w:u w:val="single"/>
          <w14:ligatures w14:val="standardContextual"/>
        </w:rPr>
      </w:pPr>
      <w:r w:rsidRPr="00AF3B9E">
        <w:rPr>
          <w:rFonts w:ascii="Arial" w:hAnsi="Arial" w:cs="Arial"/>
          <w:kern w:val="2"/>
          <w:u w:val="single"/>
          <w14:ligatures w14:val="standardContextual"/>
        </w:rPr>
        <w:t>Data Controller and Data Protection Officer</w:t>
      </w:r>
    </w:p>
    <w:p w14:paraId="055A8E90"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For data protection purposes the “data controller” means the person or organisation who determines the purposes for which and the manner in which any personal data are processed.</w:t>
      </w:r>
    </w:p>
    <w:p w14:paraId="7E1BDD7C"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 xml:space="preserve">The data controller is Total Construction Supplies Ltd, Pinnacle Point, Boundary Industrial Estate, Stafford Road, Fordhouses, Wolverhampton, WV10 7EL. </w:t>
      </w:r>
    </w:p>
    <w:p w14:paraId="0E0CE093" w14:textId="039EF1E2"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 xml:space="preserve">Our Data Protection Officer is Samantha </w:t>
      </w:r>
      <w:r>
        <w:rPr>
          <w:rFonts w:ascii="Arial" w:hAnsi="Arial" w:cs="Arial"/>
          <w:kern w:val="2"/>
          <w14:ligatures w14:val="standardContextual"/>
        </w:rPr>
        <w:t>Kraushaar</w:t>
      </w:r>
      <w:r w:rsidRPr="00AF3B9E">
        <w:rPr>
          <w:rFonts w:ascii="Arial" w:hAnsi="Arial" w:cs="Arial"/>
          <w:kern w:val="2"/>
          <w14:ligatures w14:val="standardContextual"/>
        </w:rPr>
        <w:t xml:space="preserve"> who can be contacted on </w:t>
      </w:r>
      <w:hyperlink r:id="rId7" w:history="1">
        <w:r w:rsidRPr="00AF3B9E">
          <w:rPr>
            <w:rFonts w:ascii="Arial" w:hAnsi="Arial" w:cs="Arial"/>
            <w:color w:val="0563C1" w:themeColor="hyperlink"/>
            <w:kern w:val="2"/>
            <w:u w:val="single"/>
            <w14:ligatures w14:val="standardContextual"/>
          </w:rPr>
          <w:t>samantha.kraushaar@total-group.co.uk</w:t>
        </w:r>
      </w:hyperlink>
    </w:p>
    <w:p w14:paraId="1F102B11" w14:textId="77777777" w:rsidR="00AF3B9E" w:rsidRPr="00AF3B9E" w:rsidRDefault="00AF3B9E" w:rsidP="00AF3B9E">
      <w:pPr>
        <w:spacing w:after="160" w:line="259" w:lineRule="auto"/>
        <w:rPr>
          <w:rFonts w:ascii="Arial" w:hAnsi="Arial" w:cs="Arial"/>
          <w:kern w:val="2"/>
          <w14:ligatures w14:val="standardContextual"/>
        </w:rPr>
      </w:pPr>
    </w:p>
    <w:p w14:paraId="4A50DF7A" w14:textId="77777777" w:rsidR="00AF3B9E" w:rsidRPr="00AF3B9E" w:rsidRDefault="00AF3B9E" w:rsidP="00AF3B9E">
      <w:pPr>
        <w:spacing w:after="160" w:line="259" w:lineRule="auto"/>
        <w:rPr>
          <w:rFonts w:ascii="Arial" w:hAnsi="Arial" w:cs="Arial"/>
          <w:kern w:val="2"/>
          <w:u w:val="single"/>
          <w14:ligatures w14:val="standardContextual"/>
        </w:rPr>
      </w:pPr>
      <w:r w:rsidRPr="00AF3B9E">
        <w:rPr>
          <w:rFonts w:ascii="Arial" w:hAnsi="Arial" w:cs="Arial"/>
          <w:kern w:val="2"/>
          <w:u w:val="single"/>
          <w14:ligatures w14:val="standardContextual"/>
        </w:rPr>
        <w:t>Data We Collect</w:t>
      </w:r>
    </w:p>
    <w:p w14:paraId="1B9A1CEB"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We may collect and process the following types of personal data about you:</w:t>
      </w:r>
    </w:p>
    <w:p w14:paraId="025435CC"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Identity Data:</w:t>
      </w:r>
      <w:r w:rsidRPr="00AF3B9E">
        <w:rPr>
          <w:rFonts w:ascii="Arial" w:hAnsi="Arial" w:cs="Arial"/>
          <w:kern w:val="2"/>
          <w14:ligatures w14:val="standardContextual"/>
        </w:rPr>
        <w:t xml:space="preserve"> Name, surname, username or similar identifier.</w:t>
      </w:r>
    </w:p>
    <w:p w14:paraId="73A07F17"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Contact Data:</w:t>
      </w:r>
      <w:r w:rsidRPr="00AF3B9E">
        <w:rPr>
          <w:rFonts w:ascii="Arial" w:hAnsi="Arial" w:cs="Arial"/>
          <w:kern w:val="2"/>
          <w14:ligatures w14:val="standardContextual"/>
        </w:rPr>
        <w:t xml:space="preserve"> Billing address, delivery address, email address, and phone numbers.</w:t>
      </w:r>
    </w:p>
    <w:p w14:paraId="6F388719"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Financial Data:</w:t>
      </w:r>
      <w:r w:rsidRPr="00AF3B9E">
        <w:rPr>
          <w:rFonts w:ascii="Arial" w:hAnsi="Arial" w:cs="Arial"/>
          <w:kern w:val="2"/>
          <w14:ligatures w14:val="standardContextual"/>
        </w:rPr>
        <w:t xml:space="preserve"> Bank account and payment card details.</w:t>
      </w:r>
    </w:p>
    <w:p w14:paraId="66A3B0A8"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Technical Data:</w:t>
      </w:r>
      <w:r w:rsidRPr="00AF3B9E">
        <w:rPr>
          <w:rFonts w:ascii="Arial" w:hAnsi="Arial" w:cs="Arial"/>
          <w:kern w:val="2"/>
          <w14:ligatures w14:val="standardContextual"/>
        </w:rPr>
        <w:t xml:space="preserve"> Technology on the devices you use to access our websites.</w:t>
      </w:r>
    </w:p>
    <w:p w14:paraId="30BD107F"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Profile Data:</w:t>
      </w:r>
      <w:r w:rsidRPr="00AF3B9E">
        <w:rPr>
          <w:rFonts w:ascii="Arial" w:hAnsi="Arial" w:cs="Arial"/>
          <w:kern w:val="2"/>
          <w14:ligatures w14:val="standardContextual"/>
        </w:rPr>
        <w:t xml:space="preserve"> Purchases or orders made by you, preferences, feedback, and survey responses.</w:t>
      </w:r>
    </w:p>
    <w:p w14:paraId="602EAE74"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Usage Data:</w:t>
      </w:r>
      <w:r w:rsidRPr="00AF3B9E">
        <w:rPr>
          <w:rFonts w:ascii="Arial" w:hAnsi="Arial" w:cs="Arial"/>
          <w:kern w:val="2"/>
          <w14:ligatures w14:val="standardContextual"/>
        </w:rPr>
        <w:t xml:space="preserve"> Information about how you use our website, products, and services.</w:t>
      </w:r>
    </w:p>
    <w:p w14:paraId="79E77B91"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Marketing and Communications Data:</w:t>
      </w:r>
      <w:r w:rsidRPr="00AF3B9E">
        <w:rPr>
          <w:rFonts w:ascii="Arial" w:hAnsi="Arial" w:cs="Arial"/>
          <w:kern w:val="2"/>
          <w14:ligatures w14:val="standardContextual"/>
        </w:rPr>
        <w:t xml:space="preserve"> Your preferences in receiving marketing from us and your communication preferences.</w:t>
      </w:r>
    </w:p>
    <w:p w14:paraId="030BBD60" w14:textId="77777777" w:rsidR="00AF3B9E" w:rsidRDefault="00AF3B9E" w:rsidP="00AF3B9E">
      <w:pPr>
        <w:spacing w:after="160" w:line="259" w:lineRule="auto"/>
        <w:rPr>
          <w:rFonts w:ascii="Arial" w:hAnsi="Arial" w:cs="Arial"/>
          <w:kern w:val="2"/>
          <w:u w:val="single"/>
          <w14:ligatures w14:val="standardContextual"/>
        </w:rPr>
      </w:pPr>
    </w:p>
    <w:p w14:paraId="440B62F9" w14:textId="627A25DF" w:rsidR="00AF3B9E" w:rsidRPr="00AF3B9E" w:rsidRDefault="00AF3B9E" w:rsidP="00AF3B9E">
      <w:pPr>
        <w:spacing w:after="160" w:line="259" w:lineRule="auto"/>
        <w:rPr>
          <w:rFonts w:ascii="Arial" w:hAnsi="Arial" w:cs="Arial"/>
          <w:kern w:val="2"/>
          <w:u w:val="single"/>
          <w14:ligatures w14:val="standardContextual"/>
        </w:rPr>
      </w:pPr>
      <w:r w:rsidRPr="00AF3B9E">
        <w:rPr>
          <w:rFonts w:ascii="Arial" w:hAnsi="Arial" w:cs="Arial"/>
          <w:kern w:val="2"/>
          <w:u w:val="single"/>
          <w14:ligatures w14:val="standardContextual"/>
        </w:rPr>
        <w:t>How We Use Your Data</w:t>
      </w:r>
    </w:p>
    <w:p w14:paraId="03E0C8CC"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We use your personal data to:</w:t>
      </w:r>
    </w:p>
    <w:p w14:paraId="6183E185" w14:textId="77777777" w:rsidR="00AF3B9E" w:rsidRPr="00AF3B9E" w:rsidRDefault="00AF3B9E" w:rsidP="00AF3B9E">
      <w:pPr>
        <w:spacing w:after="160" w:line="259" w:lineRule="auto"/>
        <w:ind w:firstLine="720"/>
        <w:rPr>
          <w:rFonts w:ascii="Arial" w:hAnsi="Arial" w:cs="Arial"/>
          <w:kern w:val="2"/>
          <w14:ligatures w14:val="standardContextual"/>
        </w:rPr>
      </w:pPr>
      <w:r w:rsidRPr="00AF3B9E">
        <w:rPr>
          <w:rFonts w:ascii="Arial" w:hAnsi="Arial" w:cs="Arial"/>
          <w:kern w:val="2"/>
          <w14:ligatures w14:val="standardContextual"/>
        </w:rPr>
        <w:t>Provide and manage your access to our services.</w:t>
      </w:r>
    </w:p>
    <w:p w14:paraId="1B6F99FD" w14:textId="77777777" w:rsidR="00AF3B9E" w:rsidRPr="00AF3B9E" w:rsidRDefault="00AF3B9E" w:rsidP="00AF3B9E">
      <w:pPr>
        <w:spacing w:after="160" w:line="259" w:lineRule="auto"/>
        <w:ind w:firstLine="720"/>
        <w:rPr>
          <w:rFonts w:ascii="Arial" w:hAnsi="Arial" w:cs="Arial"/>
          <w:kern w:val="2"/>
          <w14:ligatures w14:val="standardContextual"/>
        </w:rPr>
      </w:pPr>
      <w:r w:rsidRPr="00AF3B9E">
        <w:rPr>
          <w:rFonts w:ascii="Arial" w:hAnsi="Arial" w:cs="Arial"/>
          <w:kern w:val="2"/>
          <w14:ligatures w14:val="standardContextual"/>
        </w:rPr>
        <w:lastRenderedPageBreak/>
        <w:t>Process and fulfil your orders.</w:t>
      </w:r>
    </w:p>
    <w:p w14:paraId="23733D41" w14:textId="77777777" w:rsidR="00AF3B9E" w:rsidRPr="00AF3B9E" w:rsidRDefault="00AF3B9E" w:rsidP="00AF3B9E">
      <w:pPr>
        <w:spacing w:after="160" w:line="259" w:lineRule="auto"/>
        <w:ind w:firstLine="720"/>
        <w:rPr>
          <w:rFonts w:ascii="Arial" w:hAnsi="Arial" w:cs="Arial"/>
          <w:kern w:val="2"/>
          <w14:ligatures w14:val="standardContextual"/>
        </w:rPr>
      </w:pPr>
      <w:r w:rsidRPr="00AF3B9E">
        <w:rPr>
          <w:rFonts w:ascii="Arial" w:hAnsi="Arial" w:cs="Arial"/>
          <w:kern w:val="2"/>
          <w14:ligatures w14:val="standardContextual"/>
        </w:rPr>
        <w:t>Manage payments and fees.</w:t>
      </w:r>
    </w:p>
    <w:p w14:paraId="17019EE3" w14:textId="77777777" w:rsidR="00AF3B9E" w:rsidRPr="00AF3B9E" w:rsidRDefault="00AF3B9E" w:rsidP="00AF3B9E">
      <w:pPr>
        <w:spacing w:after="160" w:line="259" w:lineRule="auto"/>
        <w:ind w:firstLine="720"/>
        <w:rPr>
          <w:rFonts w:ascii="Arial" w:hAnsi="Arial" w:cs="Arial"/>
          <w:kern w:val="2"/>
          <w14:ligatures w14:val="standardContextual"/>
        </w:rPr>
      </w:pPr>
      <w:r w:rsidRPr="00AF3B9E">
        <w:rPr>
          <w:rFonts w:ascii="Arial" w:hAnsi="Arial" w:cs="Arial"/>
          <w:kern w:val="2"/>
          <w14:ligatures w14:val="standardContextual"/>
        </w:rPr>
        <w:t>Communicate with you regarding your account, services, and updates.</w:t>
      </w:r>
    </w:p>
    <w:p w14:paraId="34392DC0" w14:textId="77777777" w:rsidR="00AF3B9E" w:rsidRPr="00AF3B9E" w:rsidRDefault="00AF3B9E" w:rsidP="00AF3B9E">
      <w:pPr>
        <w:spacing w:after="160" w:line="259" w:lineRule="auto"/>
        <w:ind w:firstLine="720"/>
        <w:rPr>
          <w:rFonts w:ascii="Arial" w:hAnsi="Arial" w:cs="Arial"/>
          <w:kern w:val="2"/>
          <w14:ligatures w14:val="standardContextual"/>
        </w:rPr>
      </w:pPr>
      <w:r w:rsidRPr="00AF3B9E">
        <w:rPr>
          <w:rFonts w:ascii="Arial" w:hAnsi="Arial" w:cs="Arial"/>
          <w:kern w:val="2"/>
          <w14:ligatures w14:val="standardContextual"/>
        </w:rPr>
        <w:t>Improve our services through research and analysis.</w:t>
      </w:r>
    </w:p>
    <w:p w14:paraId="109CFCF0" w14:textId="77777777" w:rsidR="00AF3B9E" w:rsidRPr="00AF3B9E" w:rsidRDefault="00AF3B9E" w:rsidP="00AF3B9E">
      <w:pPr>
        <w:spacing w:after="160" w:line="259" w:lineRule="auto"/>
        <w:ind w:firstLine="720"/>
        <w:rPr>
          <w:rFonts w:ascii="Arial" w:hAnsi="Arial" w:cs="Arial"/>
          <w:kern w:val="2"/>
          <w14:ligatures w14:val="standardContextual"/>
        </w:rPr>
      </w:pPr>
      <w:r w:rsidRPr="00AF3B9E">
        <w:rPr>
          <w:rFonts w:ascii="Arial" w:hAnsi="Arial" w:cs="Arial"/>
          <w:kern w:val="2"/>
          <w14:ligatures w14:val="standardContextual"/>
        </w:rPr>
        <w:t>Send you marketing communications, subject to your preferences.</w:t>
      </w:r>
    </w:p>
    <w:p w14:paraId="71A04306" w14:textId="77777777" w:rsidR="00AF3B9E" w:rsidRPr="00AF3B9E" w:rsidRDefault="00AF3B9E" w:rsidP="00AF3B9E">
      <w:pPr>
        <w:spacing w:after="160" w:line="259" w:lineRule="auto"/>
        <w:ind w:firstLine="720"/>
        <w:rPr>
          <w:rFonts w:ascii="Arial" w:hAnsi="Arial" w:cs="Arial"/>
          <w:kern w:val="2"/>
          <w14:ligatures w14:val="standardContextual"/>
        </w:rPr>
      </w:pPr>
      <w:r w:rsidRPr="00AF3B9E">
        <w:rPr>
          <w:rFonts w:ascii="Arial" w:hAnsi="Arial" w:cs="Arial"/>
          <w:kern w:val="2"/>
          <w14:ligatures w14:val="standardContextual"/>
        </w:rPr>
        <w:t>Comply with legal obligations and protect our legal rights.</w:t>
      </w:r>
    </w:p>
    <w:p w14:paraId="2C383418" w14:textId="77777777" w:rsidR="00AF3B9E" w:rsidRPr="00AF3B9E" w:rsidRDefault="00AF3B9E" w:rsidP="00AF3B9E">
      <w:pPr>
        <w:spacing w:after="160" w:line="259" w:lineRule="auto"/>
        <w:rPr>
          <w:rFonts w:ascii="Arial" w:hAnsi="Arial" w:cs="Arial"/>
          <w:kern w:val="2"/>
          <w14:ligatures w14:val="standardContextual"/>
        </w:rPr>
      </w:pPr>
    </w:p>
    <w:p w14:paraId="03333A64" w14:textId="77777777" w:rsidR="00AF3B9E" w:rsidRPr="00AF3B9E" w:rsidRDefault="00AF3B9E" w:rsidP="00AF3B9E">
      <w:pPr>
        <w:spacing w:after="160" w:line="259" w:lineRule="auto"/>
        <w:rPr>
          <w:rFonts w:ascii="Arial" w:hAnsi="Arial" w:cs="Arial"/>
          <w:kern w:val="2"/>
          <w:u w:val="single"/>
          <w14:ligatures w14:val="standardContextual"/>
        </w:rPr>
      </w:pPr>
      <w:r w:rsidRPr="00AF3B9E">
        <w:rPr>
          <w:rFonts w:ascii="Arial" w:hAnsi="Arial" w:cs="Arial"/>
          <w:kern w:val="2"/>
          <w:u w:val="single"/>
          <w14:ligatures w14:val="standardContextual"/>
        </w:rPr>
        <w:t>Legal Basis for Processing Your Data</w:t>
      </w:r>
    </w:p>
    <w:p w14:paraId="5F53AE3F"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We rely on the following legal basis to process your personal data:</w:t>
      </w:r>
    </w:p>
    <w:p w14:paraId="28508F44" w14:textId="77777777" w:rsidR="00AF3B9E" w:rsidRPr="00AF3B9E" w:rsidRDefault="00AF3B9E" w:rsidP="00AF3B9E">
      <w:pPr>
        <w:spacing w:after="160" w:line="259" w:lineRule="auto"/>
        <w:rPr>
          <w:rFonts w:ascii="Arial" w:hAnsi="Arial" w:cs="Arial"/>
          <w:b/>
          <w:bCs/>
          <w:kern w:val="2"/>
          <w14:ligatures w14:val="standardContextual"/>
        </w:rPr>
      </w:pPr>
      <w:r w:rsidRPr="00AF3B9E">
        <w:rPr>
          <w:rFonts w:ascii="Arial" w:hAnsi="Arial" w:cs="Arial"/>
          <w:b/>
          <w:bCs/>
          <w:kern w:val="2"/>
          <w14:ligatures w14:val="standardContextual"/>
        </w:rPr>
        <w:t>Performance of a Contract:</w:t>
      </w:r>
      <w:r w:rsidRPr="00AF3B9E">
        <w:rPr>
          <w:rFonts w:ascii="Arial" w:hAnsi="Arial" w:cs="Arial"/>
          <w:kern w:val="2"/>
          <w14:ligatures w14:val="standardContextual"/>
        </w:rPr>
        <w:t xml:space="preserve"> Processing your data is necessary for the performance of a contract to which you are a party.</w:t>
      </w:r>
    </w:p>
    <w:p w14:paraId="3594EF28"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Legitimate Interests:</w:t>
      </w:r>
      <w:r w:rsidRPr="00AF3B9E">
        <w:rPr>
          <w:rFonts w:ascii="Arial" w:hAnsi="Arial" w:cs="Arial"/>
          <w:kern w:val="2"/>
          <w14:ligatures w14:val="standardContextual"/>
        </w:rPr>
        <w:t xml:space="preserve"> Processing is necessary for our legitimate interests or those of a third party, provided your interests and fundamental rights do not override those interests.</w:t>
      </w:r>
    </w:p>
    <w:p w14:paraId="2DA7A800"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Consent:</w:t>
      </w:r>
      <w:r w:rsidRPr="00AF3B9E">
        <w:rPr>
          <w:rFonts w:ascii="Arial" w:hAnsi="Arial" w:cs="Arial"/>
          <w:kern w:val="2"/>
          <w14:ligatures w14:val="standardContextual"/>
        </w:rPr>
        <w:t xml:space="preserve"> Where required by law, we will obtain your consent before processing your data.</w:t>
      </w:r>
    </w:p>
    <w:p w14:paraId="13E4D302"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Legal Obligation:</w:t>
      </w:r>
      <w:r w:rsidRPr="00AF3B9E">
        <w:rPr>
          <w:rFonts w:ascii="Arial" w:hAnsi="Arial" w:cs="Arial"/>
          <w:kern w:val="2"/>
          <w14:ligatures w14:val="standardContextual"/>
        </w:rPr>
        <w:t xml:space="preserve"> Processing your data is necessary for compliance with a legal obligation to which we are subject.</w:t>
      </w:r>
    </w:p>
    <w:p w14:paraId="4C7FA062" w14:textId="77777777" w:rsidR="00AF3B9E" w:rsidRPr="00AF3B9E" w:rsidRDefault="00AF3B9E" w:rsidP="00AF3B9E">
      <w:pPr>
        <w:spacing w:after="160" w:line="259" w:lineRule="auto"/>
        <w:rPr>
          <w:rFonts w:ascii="Arial" w:hAnsi="Arial" w:cs="Arial"/>
          <w:kern w:val="2"/>
          <w14:ligatures w14:val="standardContextual"/>
        </w:rPr>
      </w:pPr>
    </w:p>
    <w:p w14:paraId="5738B354" w14:textId="77777777" w:rsidR="00AF3B9E" w:rsidRPr="00AF3B9E" w:rsidRDefault="00AF3B9E" w:rsidP="00AF3B9E">
      <w:pPr>
        <w:spacing w:after="160" w:line="259" w:lineRule="auto"/>
        <w:rPr>
          <w:rFonts w:ascii="Arial" w:hAnsi="Arial" w:cs="Arial"/>
          <w:kern w:val="2"/>
          <w:u w:val="single"/>
          <w14:ligatures w14:val="standardContextual"/>
        </w:rPr>
      </w:pPr>
      <w:r w:rsidRPr="00AF3B9E">
        <w:rPr>
          <w:rFonts w:ascii="Arial" w:hAnsi="Arial" w:cs="Arial"/>
          <w:kern w:val="2"/>
          <w:u w:val="single"/>
          <w14:ligatures w14:val="standardContextual"/>
        </w:rPr>
        <w:t>Data Sharing and Disclosure</w:t>
      </w:r>
    </w:p>
    <w:p w14:paraId="354494A7"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We may share your personal data with:</w:t>
      </w:r>
    </w:p>
    <w:p w14:paraId="23079D2B"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Service Providers:</w:t>
      </w:r>
      <w:r w:rsidRPr="00AF3B9E">
        <w:rPr>
          <w:rFonts w:ascii="Arial" w:hAnsi="Arial" w:cs="Arial"/>
          <w:kern w:val="2"/>
          <w14:ligatures w14:val="standardContextual"/>
        </w:rPr>
        <w:t xml:space="preserve"> Third-party vendors that provide services on our behalf, such as payment processing, data analysis, email delivery, hosting services, and customer service.</w:t>
      </w:r>
    </w:p>
    <w:p w14:paraId="76252D92"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Affiliates:</w:t>
      </w:r>
      <w:r w:rsidRPr="00AF3B9E">
        <w:rPr>
          <w:rFonts w:ascii="Arial" w:hAnsi="Arial" w:cs="Arial"/>
          <w:kern w:val="2"/>
          <w14:ligatures w14:val="standardContextual"/>
        </w:rPr>
        <w:t xml:space="preserve"> Companies within our corporate family.</w:t>
      </w:r>
    </w:p>
    <w:p w14:paraId="0B5227AA"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Business Transfers:</w:t>
      </w:r>
      <w:r w:rsidRPr="00AF3B9E">
        <w:rPr>
          <w:rFonts w:ascii="Arial" w:hAnsi="Arial" w:cs="Arial"/>
          <w:kern w:val="2"/>
          <w14:ligatures w14:val="standardContextual"/>
        </w:rPr>
        <w:t xml:space="preserve"> In connection with any merger, sale of company assets, financing, or acquisition of all or a portion of our business by another company.</w:t>
      </w:r>
    </w:p>
    <w:p w14:paraId="69C84E57"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Legal Requirements:</w:t>
      </w:r>
      <w:r w:rsidRPr="00AF3B9E">
        <w:rPr>
          <w:rFonts w:ascii="Arial" w:hAnsi="Arial" w:cs="Arial"/>
          <w:kern w:val="2"/>
          <w14:ligatures w14:val="standardContextual"/>
        </w:rPr>
        <w:t xml:space="preserve"> When required to comply with a legal obligation or protect our rights and interests.</w:t>
      </w:r>
    </w:p>
    <w:p w14:paraId="6EFCEF86" w14:textId="77777777" w:rsidR="00AF3B9E" w:rsidRDefault="00AF3B9E" w:rsidP="00AF3B9E">
      <w:pPr>
        <w:spacing w:after="160" w:line="259" w:lineRule="auto"/>
        <w:rPr>
          <w:rFonts w:ascii="Arial" w:hAnsi="Arial" w:cs="Arial"/>
          <w:kern w:val="2"/>
          <w:u w:val="single"/>
          <w14:ligatures w14:val="standardContextual"/>
        </w:rPr>
      </w:pPr>
    </w:p>
    <w:p w14:paraId="0D8F64F5" w14:textId="77777777" w:rsidR="00AF3B9E" w:rsidRDefault="00AF3B9E" w:rsidP="00AF3B9E">
      <w:pPr>
        <w:spacing w:after="160" w:line="259" w:lineRule="auto"/>
        <w:rPr>
          <w:rFonts w:ascii="Arial" w:hAnsi="Arial" w:cs="Arial"/>
          <w:kern w:val="2"/>
          <w:u w:val="single"/>
          <w14:ligatures w14:val="standardContextual"/>
        </w:rPr>
      </w:pPr>
    </w:p>
    <w:p w14:paraId="72F56EF9" w14:textId="787DCF87" w:rsidR="00AF3B9E" w:rsidRPr="00AF3B9E" w:rsidRDefault="00AF3B9E" w:rsidP="00AF3B9E">
      <w:pPr>
        <w:spacing w:after="160" w:line="259" w:lineRule="auto"/>
        <w:rPr>
          <w:rFonts w:ascii="Arial" w:hAnsi="Arial" w:cs="Arial"/>
          <w:kern w:val="2"/>
          <w:u w:val="single"/>
          <w14:ligatures w14:val="standardContextual"/>
        </w:rPr>
      </w:pPr>
      <w:r w:rsidRPr="00AF3B9E">
        <w:rPr>
          <w:rFonts w:ascii="Arial" w:hAnsi="Arial" w:cs="Arial"/>
          <w:kern w:val="2"/>
          <w:u w:val="single"/>
          <w14:ligatures w14:val="standardContextual"/>
        </w:rPr>
        <w:lastRenderedPageBreak/>
        <w:t>International Data Transfers</w:t>
      </w:r>
    </w:p>
    <w:p w14:paraId="4CAF34E7"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Your data may be transferred to and processed in countries outside the European Economic Area (EEA). We ensure that such transfers are protected by appropriate safeguards, including standard contractual clauses approved by the European Commission.</w:t>
      </w:r>
    </w:p>
    <w:p w14:paraId="788D51DD" w14:textId="77777777" w:rsidR="00AF3B9E" w:rsidRPr="00AF3B9E" w:rsidRDefault="00AF3B9E" w:rsidP="00AF3B9E">
      <w:pPr>
        <w:spacing w:after="160" w:line="259" w:lineRule="auto"/>
        <w:rPr>
          <w:rFonts w:ascii="Arial" w:hAnsi="Arial" w:cs="Arial"/>
          <w:kern w:val="2"/>
          <w14:ligatures w14:val="standardContextual"/>
        </w:rPr>
      </w:pPr>
    </w:p>
    <w:p w14:paraId="608A8438" w14:textId="77777777" w:rsidR="00AF3B9E" w:rsidRPr="00AF3B9E" w:rsidRDefault="00AF3B9E" w:rsidP="00AF3B9E">
      <w:pPr>
        <w:spacing w:after="160" w:line="259" w:lineRule="auto"/>
        <w:rPr>
          <w:rFonts w:ascii="Arial" w:hAnsi="Arial" w:cs="Arial"/>
          <w:kern w:val="2"/>
          <w:u w:val="single"/>
          <w14:ligatures w14:val="standardContextual"/>
        </w:rPr>
      </w:pPr>
      <w:r w:rsidRPr="00AF3B9E">
        <w:rPr>
          <w:rFonts w:ascii="Arial" w:hAnsi="Arial" w:cs="Arial"/>
          <w:kern w:val="2"/>
          <w:u w:val="single"/>
          <w14:ligatures w14:val="standardContextual"/>
        </w:rPr>
        <w:t>Data Security</w:t>
      </w:r>
    </w:p>
    <w:p w14:paraId="3CFF38C7"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We have implemented appropriate security measures to prevent your personal data from being accidentally lost, used, or accessed in an unauthorised way, altered, or disclosed. We also limit access to your personal data to those employees, agents, contractors, and other third parties who have a business need to know.</w:t>
      </w:r>
    </w:p>
    <w:p w14:paraId="2631FB5E" w14:textId="77777777" w:rsidR="00AF3B9E" w:rsidRPr="00AF3B9E" w:rsidRDefault="00AF3B9E" w:rsidP="00AF3B9E">
      <w:pPr>
        <w:spacing w:after="160" w:line="259" w:lineRule="auto"/>
        <w:rPr>
          <w:rFonts w:ascii="Arial" w:hAnsi="Arial" w:cs="Arial"/>
          <w:kern w:val="2"/>
          <w14:ligatures w14:val="standardContextual"/>
        </w:rPr>
      </w:pPr>
    </w:p>
    <w:p w14:paraId="66850D27" w14:textId="77777777" w:rsidR="00AF3B9E" w:rsidRPr="00AF3B9E" w:rsidRDefault="00AF3B9E" w:rsidP="00AF3B9E">
      <w:pPr>
        <w:spacing w:after="160" w:line="259" w:lineRule="auto"/>
        <w:rPr>
          <w:rFonts w:ascii="Arial" w:hAnsi="Arial" w:cs="Arial"/>
          <w:kern w:val="2"/>
          <w:u w:val="single"/>
          <w14:ligatures w14:val="standardContextual"/>
        </w:rPr>
      </w:pPr>
      <w:r w:rsidRPr="00AF3B9E">
        <w:rPr>
          <w:rFonts w:ascii="Arial" w:hAnsi="Arial" w:cs="Arial"/>
          <w:kern w:val="2"/>
          <w:u w:val="single"/>
          <w14:ligatures w14:val="standardContextual"/>
        </w:rPr>
        <w:t>Data Retention</w:t>
      </w:r>
    </w:p>
    <w:p w14:paraId="1956805D"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We will retain your personal data only for as long as necessary to fulfil the purposes we collected it for, including for the purposes of satisfying any legal, accounting, or reporting requirements.</w:t>
      </w:r>
    </w:p>
    <w:p w14:paraId="2687388B" w14:textId="77777777" w:rsidR="00AF3B9E" w:rsidRPr="00AF3B9E" w:rsidRDefault="00AF3B9E" w:rsidP="00AF3B9E">
      <w:pPr>
        <w:spacing w:after="160" w:line="259" w:lineRule="auto"/>
        <w:rPr>
          <w:rFonts w:ascii="Arial" w:hAnsi="Arial" w:cs="Arial"/>
          <w:kern w:val="2"/>
          <w:u w:val="single"/>
          <w14:ligatures w14:val="standardContextual"/>
        </w:rPr>
      </w:pPr>
    </w:p>
    <w:p w14:paraId="2C90EE49" w14:textId="77777777" w:rsidR="00AF3B9E" w:rsidRPr="00AF3B9E" w:rsidRDefault="00AF3B9E" w:rsidP="00AF3B9E">
      <w:pPr>
        <w:spacing w:after="160" w:line="259" w:lineRule="auto"/>
        <w:rPr>
          <w:rFonts w:ascii="Arial" w:hAnsi="Arial" w:cs="Arial"/>
          <w:kern w:val="2"/>
          <w:u w:val="single"/>
          <w14:ligatures w14:val="standardContextual"/>
        </w:rPr>
      </w:pPr>
      <w:r w:rsidRPr="00AF3B9E">
        <w:rPr>
          <w:rFonts w:ascii="Arial" w:hAnsi="Arial" w:cs="Arial"/>
          <w:kern w:val="2"/>
          <w:u w:val="single"/>
          <w14:ligatures w14:val="standardContextual"/>
        </w:rPr>
        <w:t>Your Data Protection Rights</w:t>
      </w:r>
    </w:p>
    <w:p w14:paraId="4F122C6D"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Under the GDPR, you have the following rights:</w:t>
      </w:r>
    </w:p>
    <w:p w14:paraId="073F3D80"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Access:</w:t>
      </w:r>
      <w:r w:rsidRPr="00AF3B9E">
        <w:rPr>
          <w:rFonts w:ascii="Arial" w:hAnsi="Arial" w:cs="Arial"/>
          <w:kern w:val="2"/>
          <w14:ligatures w14:val="standardContextual"/>
        </w:rPr>
        <w:t xml:space="preserve"> Request access to your personal data.</w:t>
      </w:r>
    </w:p>
    <w:p w14:paraId="2026FA32"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Rectification:</w:t>
      </w:r>
      <w:r w:rsidRPr="00AF3B9E">
        <w:rPr>
          <w:rFonts w:ascii="Arial" w:hAnsi="Arial" w:cs="Arial"/>
          <w:kern w:val="2"/>
          <w14:ligatures w14:val="standardContextual"/>
        </w:rPr>
        <w:t xml:space="preserve"> Request correction of your personal data.</w:t>
      </w:r>
    </w:p>
    <w:p w14:paraId="12590777"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Erasure:</w:t>
      </w:r>
      <w:r w:rsidRPr="00AF3B9E">
        <w:rPr>
          <w:rFonts w:ascii="Arial" w:hAnsi="Arial" w:cs="Arial"/>
          <w:kern w:val="2"/>
          <w14:ligatures w14:val="standardContextual"/>
        </w:rPr>
        <w:t xml:space="preserve"> Request erasure of your personal data.</w:t>
      </w:r>
    </w:p>
    <w:p w14:paraId="7C8015A7"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Restriction:</w:t>
      </w:r>
      <w:r w:rsidRPr="00AF3B9E">
        <w:rPr>
          <w:rFonts w:ascii="Arial" w:hAnsi="Arial" w:cs="Arial"/>
          <w:kern w:val="2"/>
          <w14:ligatures w14:val="standardContextual"/>
        </w:rPr>
        <w:t xml:space="preserve"> Request restriction of processing of your personal data.</w:t>
      </w:r>
    </w:p>
    <w:p w14:paraId="58CB9510" w14:textId="77777777" w:rsidR="00AF3B9E" w:rsidRPr="00AF3B9E" w:rsidRDefault="00AF3B9E" w:rsidP="00AF3B9E">
      <w:pPr>
        <w:spacing w:after="160" w:line="259" w:lineRule="auto"/>
        <w:rPr>
          <w:rFonts w:ascii="Arial" w:hAnsi="Arial" w:cs="Arial"/>
          <w:b/>
          <w:bCs/>
          <w:kern w:val="2"/>
          <w14:ligatures w14:val="standardContextual"/>
        </w:rPr>
      </w:pPr>
      <w:r w:rsidRPr="00AF3B9E">
        <w:rPr>
          <w:rFonts w:ascii="Arial" w:hAnsi="Arial" w:cs="Arial"/>
          <w:b/>
          <w:bCs/>
          <w:kern w:val="2"/>
          <w14:ligatures w14:val="standardContextual"/>
        </w:rPr>
        <w:t xml:space="preserve">Portability: </w:t>
      </w:r>
      <w:r w:rsidRPr="00AF3B9E">
        <w:rPr>
          <w:rFonts w:ascii="Arial" w:hAnsi="Arial" w:cs="Arial"/>
          <w:kern w:val="2"/>
          <w14:ligatures w14:val="standardContextual"/>
        </w:rPr>
        <w:t>Request transfer of your personal data.</w:t>
      </w:r>
    </w:p>
    <w:p w14:paraId="15226826"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Objection:</w:t>
      </w:r>
      <w:r w:rsidRPr="00AF3B9E">
        <w:rPr>
          <w:rFonts w:ascii="Arial" w:hAnsi="Arial" w:cs="Arial"/>
          <w:kern w:val="2"/>
          <w14:ligatures w14:val="standardContextual"/>
        </w:rPr>
        <w:t xml:space="preserve"> Object to processing of your personal data.</w:t>
      </w:r>
    </w:p>
    <w:p w14:paraId="64022B68"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b/>
          <w:bCs/>
          <w:kern w:val="2"/>
          <w14:ligatures w14:val="standardContextual"/>
        </w:rPr>
        <w:t>Withdraw Consent:</w:t>
      </w:r>
      <w:r w:rsidRPr="00AF3B9E">
        <w:rPr>
          <w:rFonts w:ascii="Arial" w:hAnsi="Arial" w:cs="Arial"/>
          <w:kern w:val="2"/>
          <w14:ligatures w14:val="standardContextual"/>
        </w:rPr>
        <w:t xml:space="preserve"> Withdraw your consent at any time where we are relying on consent to process your personal data.</w:t>
      </w:r>
    </w:p>
    <w:p w14:paraId="42481810" w14:textId="77777777" w:rsidR="00AF3B9E" w:rsidRPr="00AF3B9E" w:rsidRDefault="00AF3B9E" w:rsidP="00AF3B9E">
      <w:pPr>
        <w:spacing w:after="160" w:line="259" w:lineRule="auto"/>
        <w:rPr>
          <w:rFonts w:ascii="Arial" w:hAnsi="Arial" w:cs="Arial"/>
          <w:kern w:val="2"/>
          <w14:ligatures w14:val="standardContextual"/>
        </w:rPr>
      </w:pPr>
    </w:p>
    <w:p w14:paraId="62CFEB23" w14:textId="77777777" w:rsidR="00AF3B9E" w:rsidRPr="00AF3B9E" w:rsidRDefault="00AF3B9E" w:rsidP="00AF3B9E">
      <w:pPr>
        <w:spacing w:after="160" w:line="259" w:lineRule="auto"/>
        <w:rPr>
          <w:rFonts w:ascii="Arial" w:hAnsi="Arial" w:cs="Arial"/>
          <w:kern w:val="2"/>
          <w:u w:val="single"/>
          <w14:ligatures w14:val="standardContextual"/>
        </w:rPr>
      </w:pPr>
      <w:r w:rsidRPr="00AF3B9E">
        <w:rPr>
          <w:rFonts w:ascii="Arial" w:hAnsi="Arial" w:cs="Arial"/>
          <w:kern w:val="2"/>
          <w:u w:val="single"/>
          <w14:ligatures w14:val="standardContextual"/>
        </w:rPr>
        <w:t>Exercising Your Rights</w:t>
      </w:r>
    </w:p>
    <w:p w14:paraId="5D7C88F0"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 xml:space="preserve">To exercise any of your rights under the GDPR, please contact our Data Protection Officer at </w:t>
      </w:r>
      <w:hyperlink r:id="rId8" w:history="1">
        <w:r w:rsidRPr="00AF3B9E">
          <w:rPr>
            <w:rFonts w:ascii="Arial" w:hAnsi="Arial" w:cs="Arial"/>
            <w:color w:val="0563C1" w:themeColor="hyperlink"/>
            <w:kern w:val="2"/>
            <w:u w:val="single"/>
            <w14:ligatures w14:val="standardContextual"/>
          </w:rPr>
          <w:t>samantha.kraushaar@total-group.co.uk</w:t>
        </w:r>
      </w:hyperlink>
    </w:p>
    <w:p w14:paraId="0D9E3642" w14:textId="77777777" w:rsidR="00AF3B9E" w:rsidRPr="00AF3B9E" w:rsidRDefault="00AF3B9E" w:rsidP="00AF3B9E">
      <w:pPr>
        <w:spacing w:after="160" w:line="259" w:lineRule="auto"/>
        <w:rPr>
          <w:rFonts w:ascii="Arial" w:hAnsi="Arial" w:cs="Arial"/>
          <w:kern w:val="2"/>
          <w14:ligatures w14:val="standardContextual"/>
        </w:rPr>
      </w:pPr>
    </w:p>
    <w:p w14:paraId="09943801" w14:textId="77777777" w:rsidR="00AF3B9E" w:rsidRPr="00AF3B9E" w:rsidRDefault="00AF3B9E" w:rsidP="00AF3B9E">
      <w:pPr>
        <w:spacing w:after="160" w:line="259" w:lineRule="auto"/>
        <w:rPr>
          <w:rFonts w:ascii="Arial" w:hAnsi="Arial" w:cs="Arial"/>
          <w:kern w:val="2"/>
          <w:u w:val="single"/>
          <w14:ligatures w14:val="standardContextual"/>
        </w:rPr>
      </w:pPr>
      <w:r w:rsidRPr="00AF3B9E">
        <w:rPr>
          <w:rFonts w:ascii="Arial" w:hAnsi="Arial" w:cs="Arial"/>
          <w:kern w:val="2"/>
          <w:u w:val="single"/>
          <w14:ligatures w14:val="standardContextual"/>
        </w:rPr>
        <w:lastRenderedPageBreak/>
        <w:t>Changes to This Policy</w:t>
      </w:r>
    </w:p>
    <w:p w14:paraId="1635306B"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We may update this GDPR Policy from time to time. We will notify you of any changes by posting the new policy on this page and, where appropriate, by notifying you via email.</w:t>
      </w:r>
    </w:p>
    <w:p w14:paraId="118F393D" w14:textId="77777777" w:rsidR="00AF3B9E" w:rsidRPr="00AF3B9E" w:rsidRDefault="00AF3B9E" w:rsidP="00AF3B9E">
      <w:pPr>
        <w:spacing w:after="160" w:line="259" w:lineRule="auto"/>
        <w:rPr>
          <w:rFonts w:ascii="Arial" w:hAnsi="Arial" w:cs="Arial"/>
          <w:kern w:val="2"/>
          <w14:ligatures w14:val="standardContextual"/>
        </w:rPr>
      </w:pPr>
    </w:p>
    <w:p w14:paraId="3E938DC3" w14:textId="77777777" w:rsidR="00AF3B9E" w:rsidRPr="00AF3B9E" w:rsidRDefault="00AF3B9E" w:rsidP="00AF3B9E">
      <w:pPr>
        <w:spacing w:after="160" w:line="259" w:lineRule="auto"/>
        <w:rPr>
          <w:rFonts w:ascii="Arial" w:hAnsi="Arial" w:cs="Arial"/>
          <w:kern w:val="2"/>
          <w:u w:val="single"/>
          <w14:ligatures w14:val="standardContextual"/>
        </w:rPr>
      </w:pPr>
      <w:r w:rsidRPr="00AF3B9E">
        <w:rPr>
          <w:rFonts w:ascii="Arial" w:hAnsi="Arial" w:cs="Arial"/>
          <w:kern w:val="2"/>
          <w:u w:val="single"/>
          <w14:ligatures w14:val="standardContextual"/>
        </w:rPr>
        <w:t>Contact Us</w:t>
      </w:r>
    </w:p>
    <w:p w14:paraId="3DB238F2" w14:textId="77777777" w:rsidR="00AF3B9E" w:rsidRPr="00AF3B9E" w:rsidRDefault="00AF3B9E" w:rsidP="00AF3B9E">
      <w:pPr>
        <w:spacing w:after="160" w:line="259" w:lineRule="auto"/>
        <w:rPr>
          <w:rFonts w:ascii="Arial" w:hAnsi="Arial" w:cs="Arial"/>
          <w:kern w:val="2"/>
          <w14:ligatures w14:val="standardContextual"/>
        </w:rPr>
      </w:pPr>
      <w:r w:rsidRPr="00AF3B9E">
        <w:rPr>
          <w:rFonts w:ascii="Arial" w:hAnsi="Arial" w:cs="Arial"/>
          <w:kern w:val="2"/>
          <w14:ligatures w14:val="standardContextual"/>
        </w:rPr>
        <w:t>If you have any questions or concerns about this GDPR Policy or our data practices, please contact us at:</w:t>
      </w:r>
    </w:p>
    <w:p w14:paraId="793F8436" w14:textId="77777777" w:rsidR="00AF3B9E" w:rsidRPr="00AF3B9E" w:rsidRDefault="00AF3B9E" w:rsidP="00AF3B9E">
      <w:pPr>
        <w:spacing w:after="160" w:line="259" w:lineRule="auto"/>
        <w:rPr>
          <w:rFonts w:ascii="Arial" w:hAnsi="Arial" w:cs="Arial"/>
          <w:kern w:val="2"/>
          <w14:ligatures w14:val="standardContextual"/>
        </w:rPr>
      </w:pPr>
    </w:p>
    <w:p w14:paraId="14C005D4" w14:textId="77777777" w:rsidR="00AF3B9E" w:rsidRPr="00AF3B9E" w:rsidRDefault="00AF3B9E" w:rsidP="00AF3B9E">
      <w:pPr>
        <w:spacing w:after="160"/>
        <w:rPr>
          <w:rFonts w:ascii="Arial" w:hAnsi="Arial" w:cs="Arial"/>
          <w:b/>
          <w:bCs/>
          <w:kern w:val="2"/>
          <w14:ligatures w14:val="standardContextual"/>
        </w:rPr>
      </w:pPr>
      <w:r w:rsidRPr="00AF3B9E">
        <w:rPr>
          <w:rFonts w:ascii="Arial" w:hAnsi="Arial" w:cs="Arial"/>
          <w:b/>
          <w:bCs/>
          <w:kern w:val="2"/>
          <w14:ligatures w14:val="standardContextual"/>
        </w:rPr>
        <w:t>Total Construction Supplies Limited</w:t>
      </w:r>
    </w:p>
    <w:p w14:paraId="25AC5362" w14:textId="77777777" w:rsidR="00AF3B9E" w:rsidRPr="00AF3B9E" w:rsidRDefault="00AF3B9E" w:rsidP="00AF3B9E">
      <w:pPr>
        <w:spacing w:after="160"/>
        <w:rPr>
          <w:rFonts w:ascii="Arial" w:hAnsi="Arial" w:cs="Arial"/>
          <w:kern w:val="2"/>
          <w14:ligatures w14:val="standardContextual"/>
        </w:rPr>
      </w:pPr>
      <w:r w:rsidRPr="00AF3B9E">
        <w:rPr>
          <w:rFonts w:ascii="Arial" w:hAnsi="Arial" w:cs="Arial"/>
          <w:kern w:val="2"/>
          <w14:ligatures w14:val="standardContextual"/>
        </w:rPr>
        <w:t>Pinnacle Point</w:t>
      </w:r>
    </w:p>
    <w:p w14:paraId="5F07A75F" w14:textId="77777777" w:rsidR="00AF3B9E" w:rsidRPr="00AF3B9E" w:rsidRDefault="00AF3B9E" w:rsidP="00AF3B9E">
      <w:pPr>
        <w:spacing w:after="160"/>
        <w:rPr>
          <w:rFonts w:ascii="Arial" w:hAnsi="Arial" w:cs="Arial"/>
          <w:kern w:val="2"/>
          <w14:ligatures w14:val="standardContextual"/>
        </w:rPr>
      </w:pPr>
      <w:r w:rsidRPr="00AF3B9E">
        <w:rPr>
          <w:rFonts w:ascii="Arial" w:hAnsi="Arial" w:cs="Arial"/>
          <w:kern w:val="2"/>
          <w14:ligatures w14:val="standardContextual"/>
        </w:rPr>
        <w:t>Boundary Industrial Estate</w:t>
      </w:r>
    </w:p>
    <w:p w14:paraId="43ACE05F" w14:textId="77777777" w:rsidR="00AF3B9E" w:rsidRPr="00AF3B9E" w:rsidRDefault="00AF3B9E" w:rsidP="00AF3B9E">
      <w:pPr>
        <w:spacing w:after="160"/>
        <w:rPr>
          <w:rFonts w:ascii="Arial" w:hAnsi="Arial" w:cs="Arial"/>
          <w:kern w:val="2"/>
          <w14:ligatures w14:val="standardContextual"/>
        </w:rPr>
      </w:pPr>
      <w:r w:rsidRPr="00AF3B9E">
        <w:rPr>
          <w:rFonts w:ascii="Arial" w:hAnsi="Arial" w:cs="Arial"/>
          <w:kern w:val="2"/>
          <w14:ligatures w14:val="standardContextual"/>
        </w:rPr>
        <w:t>Stafford Road</w:t>
      </w:r>
    </w:p>
    <w:p w14:paraId="5A2875D3" w14:textId="77777777" w:rsidR="00AF3B9E" w:rsidRPr="00AF3B9E" w:rsidRDefault="00AF3B9E" w:rsidP="00AF3B9E">
      <w:pPr>
        <w:spacing w:after="160"/>
        <w:rPr>
          <w:rFonts w:ascii="Arial" w:hAnsi="Arial" w:cs="Arial"/>
          <w:kern w:val="2"/>
          <w14:ligatures w14:val="standardContextual"/>
        </w:rPr>
      </w:pPr>
      <w:r w:rsidRPr="00AF3B9E">
        <w:rPr>
          <w:rFonts w:ascii="Arial" w:hAnsi="Arial" w:cs="Arial"/>
          <w:kern w:val="2"/>
          <w14:ligatures w14:val="standardContextual"/>
        </w:rPr>
        <w:t>Wolverhampton</w:t>
      </w:r>
    </w:p>
    <w:p w14:paraId="5D3D0D45" w14:textId="77777777" w:rsidR="00AF3B9E" w:rsidRDefault="00AF3B9E" w:rsidP="00AF3B9E">
      <w:pPr>
        <w:spacing w:after="160"/>
        <w:rPr>
          <w:rFonts w:ascii="Arial" w:hAnsi="Arial" w:cs="Arial"/>
          <w:kern w:val="2"/>
          <w14:ligatures w14:val="standardContextual"/>
        </w:rPr>
      </w:pPr>
      <w:hyperlink r:id="rId9" w:history="1">
        <w:r w:rsidRPr="00AF3B9E">
          <w:rPr>
            <w:rFonts w:ascii="Arial" w:hAnsi="Arial" w:cs="Arial"/>
            <w:color w:val="0563C1" w:themeColor="hyperlink"/>
            <w:kern w:val="2"/>
            <w:u w:val="single"/>
            <w14:ligatures w14:val="standardContextual"/>
          </w:rPr>
          <w:t>samantha.kraushaar@total-group.co.uk</w:t>
        </w:r>
      </w:hyperlink>
    </w:p>
    <w:p w14:paraId="71BF34C4" w14:textId="77777777" w:rsidR="00AF3B9E" w:rsidRDefault="00AF3B9E" w:rsidP="00AF3B9E">
      <w:pPr>
        <w:spacing w:after="160"/>
        <w:rPr>
          <w:rFonts w:ascii="Arial" w:hAnsi="Arial" w:cs="Arial"/>
          <w:kern w:val="2"/>
          <w14:ligatures w14:val="standardContextual"/>
        </w:rPr>
      </w:pPr>
    </w:p>
    <w:p w14:paraId="048CA7A8" w14:textId="77777777" w:rsidR="00AF3B9E" w:rsidRPr="00AF3B9E" w:rsidRDefault="00AF3B9E" w:rsidP="00AF3B9E">
      <w:pPr>
        <w:spacing w:after="160"/>
        <w:rPr>
          <w:rFonts w:ascii="Arial" w:hAnsi="Arial" w:cs="Arial"/>
          <w:kern w:val="2"/>
          <w14:ligatures w14:val="standardContextual"/>
        </w:rPr>
      </w:pPr>
    </w:p>
    <w:p w14:paraId="623007F9" w14:textId="71BD4FEB" w:rsidR="00B4045B" w:rsidRDefault="00164B0B" w:rsidP="00A32870">
      <w:pPr>
        <w:rPr>
          <w:sz w:val="20"/>
          <w:szCs w:val="20"/>
        </w:rPr>
      </w:pPr>
      <w:r>
        <w:rPr>
          <w:noProof/>
          <w:sz w:val="20"/>
          <w:szCs w:val="20"/>
        </w:rPr>
        <w:drawing>
          <wp:anchor distT="0" distB="0" distL="114300" distR="114300" simplePos="0" relativeHeight="251659264" behindDoc="0" locked="0" layoutInCell="1" allowOverlap="1" wp14:anchorId="45F9A1F3" wp14:editId="7176FED7">
            <wp:simplePos x="0" y="0"/>
            <wp:positionH relativeFrom="column">
              <wp:posOffset>1626408</wp:posOffset>
            </wp:positionH>
            <wp:positionV relativeFrom="paragraph">
              <wp:posOffset>111125</wp:posOffset>
            </wp:positionV>
            <wp:extent cx="897775" cy="621922"/>
            <wp:effectExtent l="0" t="0" r="444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7775" cy="621922"/>
                    </a:xfrm>
                    <a:prstGeom prst="rect">
                      <a:avLst/>
                    </a:prstGeom>
                  </pic:spPr>
                </pic:pic>
              </a:graphicData>
            </a:graphic>
            <wp14:sizeRelH relativeFrom="margin">
              <wp14:pctWidth>0</wp14:pctWidth>
            </wp14:sizeRelH>
            <wp14:sizeRelV relativeFrom="margin">
              <wp14:pctHeight>0</wp14:pctHeight>
            </wp14:sizeRelV>
          </wp:anchor>
        </w:drawing>
      </w:r>
    </w:p>
    <w:p w14:paraId="3739B614" w14:textId="391C7009" w:rsidR="00B4045B" w:rsidRDefault="009B44D7" w:rsidP="005A10CE">
      <w:pPr>
        <w:jc w:val="center"/>
        <w:rPr>
          <w:sz w:val="20"/>
          <w:szCs w:val="20"/>
        </w:rPr>
      </w:pPr>
      <w:r>
        <w:rPr>
          <w:noProof/>
          <w:sz w:val="20"/>
          <w:szCs w:val="20"/>
        </w:rPr>
        <w:drawing>
          <wp:anchor distT="0" distB="0" distL="114300" distR="114300" simplePos="0" relativeHeight="251667456" behindDoc="0" locked="0" layoutInCell="1" allowOverlap="1" wp14:anchorId="06ADC011" wp14:editId="4DDEC0EA">
            <wp:simplePos x="0" y="0"/>
            <wp:positionH relativeFrom="column">
              <wp:posOffset>3136265</wp:posOffset>
            </wp:positionH>
            <wp:positionV relativeFrom="paragraph">
              <wp:posOffset>14143</wp:posOffset>
            </wp:positionV>
            <wp:extent cx="1067763" cy="37084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7763" cy="370840"/>
                    </a:xfrm>
                    <a:prstGeom prst="rect">
                      <a:avLst/>
                    </a:prstGeom>
                  </pic:spPr>
                </pic:pic>
              </a:graphicData>
            </a:graphic>
            <wp14:sizeRelH relativeFrom="margin">
              <wp14:pctWidth>0</wp14:pctWidth>
            </wp14:sizeRelH>
            <wp14:sizeRelV relativeFrom="margin">
              <wp14:pctHeight>0</wp14:pctHeight>
            </wp14:sizeRelV>
          </wp:anchor>
        </w:drawing>
      </w:r>
    </w:p>
    <w:p w14:paraId="0D182894" w14:textId="4ACD6A57" w:rsidR="00B4045B" w:rsidRDefault="00B4045B" w:rsidP="00A32870">
      <w:pPr>
        <w:rPr>
          <w:sz w:val="20"/>
          <w:szCs w:val="20"/>
        </w:rPr>
      </w:pPr>
    </w:p>
    <w:p w14:paraId="3DA2BA1A" w14:textId="457556AF" w:rsidR="00C34316" w:rsidRDefault="007437FA" w:rsidP="00A32870">
      <w:pPr>
        <w:rPr>
          <w:sz w:val="20"/>
          <w:szCs w:val="20"/>
        </w:rPr>
      </w:pPr>
      <w:r>
        <w:rPr>
          <w:noProof/>
          <w:sz w:val="20"/>
          <w:szCs w:val="20"/>
        </w:rPr>
        <mc:AlternateContent>
          <mc:Choice Requires="wps">
            <w:drawing>
              <wp:anchor distT="45720" distB="45720" distL="114300" distR="114300" simplePos="0" relativeHeight="251662336" behindDoc="0" locked="0" layoutInCell="1" allowOverlap="1" wp14:anchorId="3B21B9A5" wp14:editId="6E12DC52">
                <wp:simplePos x="0" y="0"/>
                <wp:positionH relativeFrom="column">
                  <wp:posOffset>3032298</wp:posOffset>
                </wp:positionH>
                <wp:positionV relativeFrom="paragraph">
                  <wp:posOffset>111760</wp:posOffset>
                </wp:positionV>
                <wp:extent cx="1174750" cy="481965"/>
                <wp:effectExtent l="0" t="0" r="6350" b="635"/>
                <wp:wrapSquare wrapText="bothSides"/>
                <wp:docPr id="3" name="Text Box 3"/>
                <wp:cNvGraphicFramePr/>
                <a:graphic xmlns:a="http://schemas.openxmlformats.org/drawingml/2006/main">
                  <a:graphicData uri="http://schemas.microsoft.com/office/word/2010/wordprocessingShape">
                    <wps:wsp>
                      <wps:cNvSpPr txBox="1"/>
                      <wps:spPr>
                        <a:xfrm>
                          <a:off x="0" y="0"/>
                          <a:ext cx="1174750" cy="481965"/>
                        </a:xfrm>
                        <a:prstGeom prst="rect">
                          <a:avLst/>
                        </a:prstGeom>
                        <a:solidFill>
                          <a:prstClr val="white"/>
                        </a:solidFill>
                        <a:ln w="6350">
                          <a:noFill/>
                        </a:ln>
                      </wps:spPr>
                      <wps:txbx>
                        <w:txbxContent>
                          <w:p w14:paraId="39552798" w14:textId="2758A868" w:rsidR="003640CB" w:rsidRPr="00164B0B" w:rsidRDefault="005A10CE" w:rsidP="003640CB">
                            <w:pPr>
                              <w:jc w:val="center"/>
                              <w:rPr>
                                <w:sz w:val="20"/>
                                <w:szCs w:val="20"/>
                              </w:rPr>
                            </w:pPr>
                            <w:r>
                              <w:rPr>
                                <w:sz w:val="20"/>
                                <w:szCs w:val="20"/>
                              </w:rPr>
                              <w:t>Craig Gibbons</w:t>
                            </w:r>
                          </w:p>
                          <w:p w14:paraId="12DCD594" w14:textId="7406ED3E" w:rsidR="003640CB" w:rsidRPr="00164B0B" w:rsidRDefault="003640CB" w:rsidP="00164B0B">
                            <w:pPr>
                              <w:jc w:val="center"/>
                              <w:rPr>
                                <w:sz w:val="20"/>
                                <w:szCs w:val="20"/>
                              </w:rPr>
                            </w:pPr>
                            <w:r w:rsidRPr="00164B0B">
                              <w:rPr>
                                <w:sz w:val="20"/>
                                <w:szCs w:val="20"/>
                              </w:rPr>
                              <w:t>C</w:t>
                            </w:r>
                            <w:r w:rsidR="005A10CE">
                              <w:rPr>
                                <w:sz w:val="20"/>
                                <w:szCs w:val="20"/>
                              </w:rPr>
                              <w:t>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1B9A5" id="_x0000_t202" coordsize="21600,21600" o:spt="202" path="m,l,21600r21600,l21600,xe">
                <v:stroke joinstyle="miter"/>
                <v:path gradientshapeok="t" o:connecttype="rect"/>
              </v:shapetype>
              <v:shape id="Text Box 3" o:spid="_x0000_s1026" type="#_x0000_t202" style="position:absolute;margin-left:238.75pt;margin-top:8.8pt;width:92.5pt;height:37.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" stroked="f" strokeweight=".5pt">
                <v:textbox>
                  <w:txbxContent>
                    <w:p w14:paraId="39552798" w14:textId="2758A868" w:rsidR="003640CB" w:rsidRPr="00164B0B" w:rsidRDefault="005A10CE" w:rsidP="003640CB">
                      <w:pPr>
                        <w:jc w:val="center"/>
                        <w:rPr>
                          <w:sz w:val="20"/>
                          <w:szCs w:val="20"/>
                        </w:rPr>
                      </w:pPr>
                      <w:r>
                        <w:rPr>
                          <w:sz w:val="20"/>
                          <w:szCs w:val="20"/>
                        </w:rPr>
                        <w:t>Craig Gibbons</w:t>
                      </w:r>
                    </w:p>
                    <w:p w14:paraId="12DCD594" w14:textId="7406ED3E" w:rsidR="003640CB" w:rsidRPr="00164B0B" w:rsidRDefault="003640CB" w:rsidP="00164B0B">
                      <w:pPr>
                        <w:jc w:val="center"/>
                        <w:rPr>
                          <w:sz w:val="20"/>
                          <w:szCs w:val="20"/>
                        </w:rPr>
                      </w:pPr>
                      <w:r w:rsidRPr="00164B0B">
                        <w:rPr>
                          <w:sz w:val="20"/>
                          <w:szCs w:val="20"/>
                        </w:rPr>
                        <w:t>C</w:t>
                      </w:r>
                      <w:r w:rsidR="005A10CE">
                        <w:rPr>
                          <w:sz w:val="20"/>
                          <w:szCs w:val="20"/>
                        </w:rPr>
                        <w:t>OO</w:t>
                      </w:r>
                    </w:p>
                  </w:txbxContent>
                </v:textbox>
                <w10:wrap type="square"/>
              </v:shape>
            </w:pict>
          </mc:Fallback>
        </mc:AlternateContent>
      </w:r>
      <w:r w:rsidR="00C34316">
        <w:rPr>
          <w:noProof/>
          <w:sz w:val="20"/>
          <w:szCs w:val="20"/>
        </w:rPr>
        <mc:AlternateContent>
          <mc:Choice Requires="wps">
            <w:drawing>
              <wp:anchor distT="45720" distB="45720" distL="114300" distR="114300" simplePos="0" relativeHeight="251660288" behindDoc="0" locked="0" layoutInCell="1" allowOverlap="1" wp14:anchorId="0DC070B3" wp14:editId="38C57E54">
                <wp:simplePos x="0" y="0"/>
                <wp:positionH relativeFrom="column">
                  <wp:posOffset>1487690</wp:posOffset>
                </wp:positionH>
                <wp:positionV relativeFrom="paragraph">
                  <wp:posOffset>119380</wp:posOffset>
                </wp:positionV>
                <wp:extent cx="1174750" cy="481965"/>
                <wp:effectExtent l="0" t="0" r="6350" b="635"/>
                <wp:wrapSquare wrapText="bothSides"/>
                <wp:docPr id="2" name="Text Box 2"/>
                <wp:cNvGraphicFramePr/>
                <a:graphic xmlns:a="http://schemas.openxmlformats.org/drawingml/2006/main">
                  <a:graphicData uri="http://schemas.microsoft.com/office/word/2010/wordprocessingShape">
                    <wps:wsp>
                      <wps:cNvSpPr txBox="1"/>
                      <wps:spPr>
                        <a:xfrm>
                          <a:off x="0" y="0"/>
                          <a:ext cx="1174750" cy="481965"/>
                        </a:xfrm>
                        <a:prstGeom prst="rect">
                          <a:avLst/>
                        </a:prstGeom>
                        <a:solidFill>
                          <a:prstClr val="white"/>
                        </a:solidFill>
                        <a:ln w="6350">
                          <a:noFill/>
                        </a:ln>
                      </wps:spPr>
                      <wps:txbx>
                        <w:txbxContent>
                          <w:p w14:paraId="13FE0165" w14:textId="74C79B0C" w:rsidR="008B4F22" w:rsidRPr="00164B0B" w:rsidRDefault="003640CB" w:rsidP="003640CB">
                            <w:pPr>
                              <w:jc w:val="center"/>
                              <w:rPr>
                                <w:sz w:val="20"/>
                                <w:szCs w:val="20"/>
                              </w:rPr>
                            </w:pPr>
                            <w:r>
                              <w:rPr>
                                <w:sz w:val="20"/>
                                <w:szCs w:val="20"/>
                              </w:rPr>
                              <w:t>M</w:t>
                            </w:r>
                            <w:r w:rsidR="008B4F22" w:rsidRPr="00164B0B">
                              <w:rPr>
                                <w:sz w:val="20"/>
                                <w:szCs w:val="20"/>
                              </w:rPr>
                              <w:t>atthew Hague</w:t>
                            </w:r>
                          </w:p>
                          <w:p w14:paraId="55F9CFE7" w14:textId="7BD193B1" w:rsidR="008B4F22" w:rsidRPr="00164B0B" w:rsidRDefault="008B4F22" w:rsidP="00164B0B">
                            <w:pPr>
                              <w:jc w:val="center"/>
                              <w:rPr>
                                <w:sz w:val="20"/>
                                <w:szCs w:val="20"/>
                              </w:rPr>
                            </w:pPr>
                            <w:r w:rsidRPr="00164B0B">
                              <w:rPr>
                                <w:sz w:val="20"/>
                                <w:szCs w:val="20"/>
                              </w:rPr>
                              <w:t>CEO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070B3" id="Text Box 2" o:spid="_x0000_s1027" type="#_x0000_t202" style="position:absolute;margin-left:117.15pt;margin-top:9.4pt;width:92.5pt;height:37.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" stroked="f" strokeweight=".5pt">
                <v:textbox>
                  <w:txbxContent>
                    <w:p w14:paraId="13FE0165" w14:textId="74C79B0C" w:rsidR="008B4F22" w:rsidRPr="00164B0B" w:rsidRDefault="003640CB" w:rsidP="003640CB">
                      <w:pPr>
                        <w:jc w:val="center"/>
                        <w:rPr>
                          <w:sz w:val="20"/>
                          <w:szCs w:val="20"/>
                        </w:rPr>
                      </w:pPr>
                      <w:r>
                        <w:rPr>
                          <w:sz w:val="20"/>
                          <w:szCs w:val="20"/>
                        </w:rPr>
                        <w:t>M</w:t>
                      </w:r>
                      <w:r w:rsidR="008B4F22" w:rsidRPr="00164B0B">
                        <w:rPr>
                          <w:sz w:val="20"/>
                          <w:szCs w:val="20"/>
                        </w:rPr>
                        <w:t>atthew Hague</w:t>
                      </w:r>
                    </w:p>
                    <w:p w14:paraId="55F9CFE7" w14:textId="7BD193B1" w:rsidR="008B4F22" w:rsidRPr="00164B0B" w:rsidRDefault="008B4F22" w:rsidP="00164B0B">
                      <w:pPr>
                        <w:jc w:val="center"/>
                        <w:rPr>
                          <w:sz w:val="20"/>
                          <w:szCs w:val="20"/>
                        </w:rPr>
                      </w:pPr>
                      <w:r w:rsidRPr="00164B0B">
                        <w:rPr>
                          <w:sz w:val="20"/>
                          <w:szCs w:val="20"/>
                        </w:rPr>
                        <w:t>CEO</w:t>
                      </w:r>
                    </w:p>
                  </w:txbxContent>
                </v:textbox>
                <w10:wrap type="square"/>
              </v:shape>
            </w:pict>
          </mc:Fallback>
        </mc:AlternateContent>
      </w:r>
    </w:p>
    <w:p w14:paraId="37D44F44" w14:textId="66F1AF4E" w:rsidR="00C34316" w:rsidRDefault="00C34316" w:rsidP="00A32870">
      <w:pPr>
        <w:rPr>
          <w:sz w:val="20"/>
          <w:szCs w:val="20"/>
        </w:rPr>
      </w:pPr>
    </w:p>
    <w:p w14:paraId="60DF27BD" w14:textId="12A8A42E" w:rsidR="00C34316" w:rsidRPr="00B4045B" w:rsidRDefault="00C34316" w:rsidP="00C34316">
      <w:pPr>
        <w:rPr>
          <w:sz w:val="20"/>
          <w:szCs w:val="20"/>
        </w:rPr>
      </w:pPr>
    </w:p>
    <w:sectPr w:rsidR="00C34316" w:rsidRPr="00B4045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A93C6" w14:textId="77777777" w:rsidR="003D2B33" w:rsidRDefault="003D2B33" w:rsidP="004F7432">
      <w:r>
        <w:separator/>
      </w:r>
    </w:p>
  </w:endnote>
  <w:endnote w:type="continuationSeparator" w:id="0">
    <w:p w14:paraId="3DB207EA" w14:textId="77777777" w:rsidR="003D2B33" w:rsidRDefault="003D2B33" w:rsidP="004F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8970475"/>
      <w:docPartObj>
        <w:docPartGallery w:val="Page Numbers (Bottom of Page)"/>
        <w:docPartUnique/>
      </w:docPartObj>
    </w:sdtPr>
    <w:sdtContent>
      <w:p w14:paraId="09206B1B" w14:textId="107A2094" w:rsidR="00FA7671" w:rsidRDefault="00FA7671" w:rsidP="00D568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38733C72" w14:textId="77777777" w:rsidR="00FA7671" w:rsidRDefault="00FA7671" w:rsidP="00FA76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08836" w14:textId="6F504AF3" w:rsidR="00FA7671" w:rsidRDefault="00FA7671" w:rsidP="00D56863">
    <w:pPr>
      <w:pStyle w:val="Footer"/>
      <w:framePr w:wrap="none" w:vAnchor="text" w:hAnchor="margin" w:xAlign="right" w:y="1"/>
      <w:rPr>
        <w:rStyle w:val="PageNumber"/>
      </w:rPr>
    </w:pPr>
  </w:p>
  <w:tbl>
    <w:tblPr>
      <w:tblStyle w:val="TableGrid"/>
      <w:tblW w:w="0" w:type="auto"/>
      <w:tblLook w:val="04A0" w:firstRow="1" w:lastRow="0" w:firstColumn="1" w:lastColumn="0" w:noHBand="0" w:noVBand="1"/>
    </w:tblPr>
    <w:tblGrid>
      <w:gridCol w:w="2254"/>
      <w:gridCol w:w="2254"/>
      <w:gridCol w:w="2254"/>
      <w:gridCol w:w="2254"/>
    </w:tblGrid>
    <w:tr w:rsidR="008517A9" w14:paraId="3488BB38" w14:textId="77777777" w:rsidTr="008517A9">
      <w:tc>
        <w:tcPr>
          <w:tcW w:w="2254" w:type="dxa"/>
        </w:tcPr>
        <w:p w14:paraId="4ECA89FA" w14:textId="715D0171" w:rsidR="00F36E32" w:rsidRDefault="008517A9" w:rsidP="00F36E32">
          <w:pPr>
            <w:pStyle w:val="Footer"/>
            <w:ind w:right="360"/>
            <w:jc w:val="center"/>
          </w:pPr>
          <w:r>
            <w:t xml:space="preserve">Issue: </w:t>
          </w:r>
          <w:r w:rsidR="00FD603B">
            <w:t>1</w:t>
          </w:r>
        </w:p>
      </w:tc>
      <w:tc>
        <w:tcPr>
          <w:tcW w:w="2254" w:type="dxa"/>
        </w:tcPr>
        <w:p w14:paraId="4B1C0E04" w14:textId="5B25F388" w:rsidR="008517A9" w:rsidRDefault="008517A9" w:rsidP="00E91947">
          <w:pPr>
            <w:pStyle w:val="Footer"/>
            <w:jc w:val="center"/>
          </w:pPr>
          <w:r>
            <w:t>Revision: 0</w:t>
          </w:r>
        </w:p>
      </w:tc>
      <w:tc>
        <w:tcPr>
          <w:tcW w:w="2254" w:type="dxa"/>
        </w:tcPr>
        <w:p w14:paraId="0E529343" w14:textId="2CACB465" w:rsidR="008517A9" w:rsidRDefault="008517A9" w:rsidP="00E91947">
          <w:pPr>
            <w:pStyle w:val="Footer"/>
            <w:jc w:val="center"/>
          </w:pPr>
          <w:r>
            <w:t>Date: January 202</w:t>
          </w:r>
          <w:r w:rsidR="00906776">
            <w:t>6</w:t>
          </w:r>
        </w:p>
      </w:tc>
      <w:tc>
        <w:tcPr>
          <w:tcW w:w="2254" w:type="dxa"/>
        </w:tcPr>
        <w:p w14:paraId="10E822B9" w14:textId="17C1D5AF" w:rsidR="008517A9" w:rsidRPr="00E91947" w:rsidRDefault="00E91947" w:rsidP="00E91947">
          <w:pPr>
            <w:pStyle w:val="Footer"/>
            <w:jc w:val="center"/>
            <w:rPr>
              <w:rFonts w:cstheme="minorHAnsi"/>
            </w:rPr>
          </w:pPr>
          <w:r w:rsidRPr="00E91947">
            <w:rPr>
              <w:rFonts w:cstheme="minorHAnsi"/>
            </w:rPr>
            <w:t xml:space="preserve">Page </w:t>
          </w:r>
          <w:r w:rsidRPr="00E91947">
            <w:rPr>
              <w:rFonts w:cstheme="minorHAnsi"/>
            </w:rPr>
            <w:fldChar w:fldCharType="begin"/>
          </w:r>
          <w:r w:rsidRPr="00E91947">
            <w:rPr>
              <w:rFonts w:cstheme="minorHAnsi"/>
            </w:rPr>
            <w:instrText xml:space="preserve"> PAGE </w:instrText>
          </w:r>
          <w:r w:rsidRPr="00E91947">
            <w:rPr>
              <w:rFonts w:cstheme="minorHAnsi"/>
            </w:rPr>
            <w:fldChar w:fldCharType="separate"/>
          </w:r>
          <w:r w:rsidRPr="00E91947">
            <w:rPr>
              <w:rFonts w:cstheme="minorHAnsi"/>
              <w:noProof/>
            </w:rPr>
            <w:t>1</w:t>
          </w:r>
          <w:r w:rsidRPr="00E91947">
            <w:rPr>
              <w:rFonts w:cstheme="minorHAnsi"/>
            </w:rPr>
            <w:fldChar w:fldCharType="end"/>
          </w:r>
          <w:r w:rsidRPr="00E91947">
            <w:rPr>
              <w:rFonts w:cstheme="minorHAnsi"/>
            </w:rPr>
            <w:t xml:space="preserve"> of </w:t>
          </w:r>
          <w:r w:rsidRPr="00E91947">
            <w:rPr>
              <w:rFonts w:cstheme="minorHAnsi"/>
            </w:rPr>
            <w:fldChar w:fldCharType="begin"/>
          </w:r>
          <w:r w:rsidRPr="00E91947">
            <w:rPr>
              <w:rFonts w:cstheme="minorHAnsi"/>
            </w:rPr>
            <w:instrText xml:space="preserve"> NUMPAGES </w:instrText>
          </w:r>
          <w:r w:rsidRPr="00E91947">
            <w:rPr>
              <w:rFonts w:cstheme="minorHAnsi"/>
            </w:rPr>
            <w:fldChar w:fldCharType="separate"/>
          </w:r>
          <w:r w:rsidRPr="00E91947">
            <w:rPr>
              <w:rFonts w:cstheme="minorHAnsi"/>
              <w:noProof/>
            </w:rPr>
            <w:t>6</w:t>
          </w:r>
          <w:r w:rsidRPr="00E91947">
            <w:rPr>
              <w:rFonts w:cstheme="minorHAnsi"/>
            </w:rPr>
            <w:fldChar w:fldCharType="end"/>
          </w:r>
        </w:p>
      </w:tc>
    </w:tr>
  </w:tbl>
  <w:p w14:paraId="15B83668" w14:textId="79C985B1" w:rsidR="008517A9" w:rsidRDefault="008517A9">
    <w:pPr>
      <w:pStyle w:val="Footer"/>
    </w:pPr>
  </w:p>
  <w:p w14:paraId="0A310F4E" w14:textId="77777777" w:rsidR="008517A9" w:rsidRDefault="008517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6248" w14:textId="77777777" w:rsidR="00B833E8" w:rsidRDefault="00B83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FB0B1" w14:textId="77777777" w:rsidR="003D2B33" w:rsidRDefault="003D2B33" w:rsidP="004F7432">
      <w:r>
        <w:separator/>
      </w:r>
    </w:p>
  </w:footnote>
  <w:footnote w:type="continuationSeparator" w:id="0">
    <w:p w14:paraId="7E8E0F05" w14:textId="77777777" w:rsidR="003D2B33" w:rsidRDefault="003D2B33" w:rsidP="004F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70E6" w14:textId="77777777" w:rsidR="00B833E8" w:rsidRDefault="00B833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6374"/>
      <w:gridCol w:w="2642"/>
    </w:tblGrid>
    <w:tr w:rsidR="004F7432" w14:paraId="4C396FFF" w14:textId="77777777" w:rsidTr="00662F8D">
      <w:tc>
        <w:tcPr>
          <w:tcW w:w="6374" w:type="dxa"/>
        </w:tcPr>
        <w:p w14:paraId="606DF7BE" w14:textId="0640233B" w:rsidR="004F7432" w:rsidRPr="004F7432" w:rsidRDefault="00226FF6" w:rsidP="004F7432">
          <w:pPr>
            <w:pStyle w:val="Header"/>
            <w:rPr>
              <w:b/>
              <w:bCs/>
              <w:sz w:val="36"/>
              <w:szCs w:val="36"/>
            </w:rPr>
          </w:pPr>
          <w:r>
            <w:rPr>
              <w:b/>
              <w:bCs/>
              <w:noProof/>
              <w:sz w:val="36"/>
              <w:szCs w:val="36"/>
            </w:rPr>
            <w:drawing>
              <wp:anchor distT="0" distB="0" distL="114300" distR="114300" simplePos="0" relativeHeight="251659264" behindDoc="0" locked="0" layoutInCell="1" allowOverlap="1" wp14:anchorId="2CF9CE57" wp14:editId="137F5F89">
                <wp:simplePos x="0" y="0"/>
                <wp:positionH relativeFrom="column">
                  <wp:posOffset>-32962</wp:posOffset>
                </wp:positionH>
                <wp:positionV relativeFrom="paragraph">
                  <wp:posOffset>15126</wp:posOffset>
                </wp:positionV>
                <wp:extent cx="980902" cy="2455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980902" cy="245590"/>
                        </a:xfrm>
                        <a:prstGeom prst="rect">
                          <a:avLst/>
                        </a:prstGeom>
                      </pic:spPr>
                    </pic:pic>
                  </a:graphicData>
                </a:graphic>
                <wp14:sizeRelH relativeFrom="margin">
                  <wp14:pctWidth>0</wp14:pctWidth>
                </wp14:sizeRelH>
                <wp14:sizeRelV relativeFrom="margin">
                  <wp14:pctHeight>0</wp14:pctHeight>
                </wp14:sizeRelV>
              </wp:anchor>
            </w:drawing>
          </w:r>
        </w:p>
      </w:tc>
      <w:tc>
        <w:tcPr>
          <w:tcW w:w="2642" w:type="dxa"/>
          <w:shd w:val="clear" w:color="auto" w:fill="2E74B5" w:themeFill="accent5" w:themeFillShade="BF"/>
        </w:tcPr>
        <w:p w14:paraId="75C61C52" w14:textId="4EBE7A77" w:rsidR="004F7432" w:rsidRPr="004F7432" w:rsidRDefault="004F7432" w:rsidP="004F7432">
          <w:pPr>
            <w:pStyle w:val="Header"/>
            <w:jc w:val="center"/>
            <w:rPr>
              <w:b/>
              <w:bCs/>
              <w:sz w:val="36"/>
              <w:szCs w:val="36"/>
            </w:rPr>
          </w:pPr>
          <w:r w:rsidRPr="004F7432">
            <w:rPr>
              <w:b/>
              <w:bCs/>
              <w:sz w:val="36"/>
              <w:szCs w:val="36"/>
            </w:rPr>
            <w:t>IMS-</w:t>
          </w:r>
          <w:r w:rsidR="00094C75">
            <w:rPr>
              <w:b/>
              <w:bCs/>
              <w:sz w:val="36"/>
              <w:szCs w:val="36"/>
            </w:rPr>
            <w:t>POL</w:t>
          </w:r>
          <w:r w:rsidR="000E4D65">
            <w:rPr>
              <w:b/>
              <w:bCs/>
              <w:sz w:val="36"/>
              <w:szCs w:val="36"/>
            </w:rPr>
            <w:t>-</w:t>
          </w:r>
          <w:r w:rsidR="00FD603B">
            <w:rPr>
              <w:b/>
              <w:bCs/>
              <w:sz w:val="36"/>
              <w:szCs w:val="36"/>
            </w:rPr>
            <w:t>2</w:t>
          </w:r>
          <w:r w:rsidR="00B833E8">
            <w:rPr>
              <w:b/>
              <w:bCs/>
              <w:sz w:val="36"/>
              <w:szCs w:val="36"/>
            </w:rPr>
            <w:t>0</w:t>
          </w:r>
        </w:p>
      </w:tc>
    </w:tr>
    <w:tr w:rsidR="004F7432" w14:paraId="4642533B" w14:textId="77777777" w:rsidTr="0024460F">
      <w:tc>
        <w:tcPr>
          <w:tcW w:w="9016" w:type="dxa"/>
          <w:gridSpan w:val="2"/>
        </w:tcPr>
        <w:p w14:paraId="23927FEC" w14:textId="448D92A8" w:rsidR="004F7432" w:rsidRPr="004F7432" w:rsidRDefault="004F7432" w:rsidP="004F7432">
          <w:pPr>
            <w:pStyle w:val="Header"/>
            <w:jc w:val="center"/>
            <w:rPr>
              <w:b/>
              <w:bCs/>
              <w:sz w:val="36"/>
              <w:szCs w:val="36"/>
            </w:rPr>
          </w:pPr>
          <w:r w:rsidRPr="004F7432">
            <w:rPr>
              <w:b/>
              <w:bCs/>
              <w:sz w:val="36"/>
              <w:szCs w:val="36"/>
            </w:rPr>
            <w:t>Integrated Management System</w:t>
          </w:r>
        </w:p>
      </w:tc>
    </w:tr>
  </w:tbl>
  <w:p w14:paraId="34F8B672" w14:textId="666D29C6" w:rsidR="004F7432" w:rsidRDefault="004F7432">
    <w:pPr>
      <w:pStyle w:val="Header"/>
    </w:pPr>
  </w:p>
  <w:p w14:paraId="5042D325" w14:textId="77777777" w:rsidR="004F7432" w:rsidRDefault="004F74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ADAC" w14:textId="77777777" w:rsidR="00B833E8" w:rsidRDefault="00B83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2664E"/>
    <w:multiLevelType w:val="hybridMultilevel"/>
    <w:tmpl w:val="99CC973A"/>
    <w:lvl w:ilvl="0" w:tplc="08090001">
      <w:start w:val="1"/>
      <w:numFmt w:val="bullet"/>
      <w:lvlText w:val=""/>
      <w:lvlJc w:val="left"/>
      <w:pPr>
        <w:ind w:left="720" w:hanging="360"/>
      </w:pPr>
      <w:rPr>
        <w:rFonts w:ascii="Symbol" w:hAnsi="Symbol" w:hint="default"/>
      </w:rPr>
    </w:lvl>
    <w:lvl w:ilvl="1" w:tplc="24BC9686">
      <w:start w:val="5"/>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37ABB"/>
    <w:multiLevelType w:val="hybridMultilevel"/>
    <w:tmpl w:val="49023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5A13A8"/>
    <w:multiLevelType w:val="hybridMultilevel"/>
    <w:tmpl w:val="8A4C09F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 w15:restartNumberingAfterBreak="0">
    <w:nsid w:val="2D8748A4"/>
    <w:multiLevelType w:val="multilevel"/>
    <w:tmpl w:val="40C6372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EF413FA"/>
    <w:multiLevelType w:val="hybridMultilevel"/>
    <w:tmpl w:val="7B54DD9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835D02"/>
    <w:multiLevelType w:val="hybridMultilevel"/>
    <w:tmpl w:val="9EF83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820707"/>
    <w:multiLevelType w:val="hybridMultilevel"/>
    <w:tmpl w:val="947A798C"/>
    <w:lvl w:ilvl="0" w:tplc="08090001">
      <w:start w:val="1"/>
      <w:numFmt w:val="bullet"/>
      <w:lvlText w:val=""/>
      <w:lvlJc w:val="left"/>
      <w:pPr>
        <w:ind w:left="720" w:hanging="360"/>
      </w:pPr>
      <w:rPr>
        <w:rFonts w:ascii="Symbol" w:hAnsi="Symbol" w:hint="default"/>
      </w:rPr>
    </w:lvl>
    <w:lvl w:ilvl="1" w:tplc="877AC680">
      <w:numFmt w:val="bullet"/>
      <w:lvlText w:val="•"/>
      <w:lvlJc w:val="left"/>
      <w:pPr>
        <w:ind w:left="1440" w:hanging="360"/>
      </w:pPr>
      <w:rPr>
        <w:rFonts w:ascii="Calibri" w:eastAsiaTheme="minorHAnsi" w:hAnsi="Calibri"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85098"/>
    <w:multiLevelType w:val="hybridMultilevel"/>
    <w:tmpl w:val="27B0D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41947"/>
    <w:multiLevelType w:val="hybridMultilevel"/>
    <w:tmpl w:val="E014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B57CFA"/>
    <w:multiLevelType w:val="hybridMultilevel"/>
    <w:tmpl w:val="9156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36509D"/>
    <w:multiLevelType w:val="hybridMultilevel"/>
    <w:tmpl w:val="AA809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1016D7"/>
    <w:multiLevelType w:val="hybridMultilevel"/>
    <w:tmpl w:val="FC980330"/>
    <w:lvl w:ilvl="0" w:tplc="FFFFFFFF">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07316B"/>
    <w:multiLevelType w:val="hybridMultilevel"/>
    <w:tmpl w:val="2B90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010713">
    <w:abstractNumId w:val="3"/>
  </w:num>
  <w:num w:numId="2" w16cid:durableId="1248272795">
    <w:abstractNumId w:val="10"/>
  </w:num>
  <w:num w:numId="3" w16cid:durableId="1727027835">
    <w:abstractNumId w:val="7"/>
  </w:num>
  <w:num w:numId="4" w16cid:durableId="32655847">
    <w:abstractNumId w:val="12"/>
  </w:num>
  <w:num w:numId="5" w16cid:durableId="16279339">
    <w:abstractNumId w:val="2"/>
  </w:num>
  <w:num w:numId="6" w16cid:durableId="1324118259">
    <w:abstractNumId w:val="8"/>
  </w:num>
  <w:num w:numId="7" w16cid:durableId="1807894051">
    <w:abstractNumId w:val="9"/>
  </w:num>
  <w:num w:numId="8" w16cid:durableId="360785402">
    <w:abstractNumId w:val="1"/>
  </w:num>
  <w:num w:numId="9" w16cid:durableId="2029789370">
    <w:abstractNumId w:val="6"/>
  </w:num>
  <w:num w:numId="10" w16cid:durableId="201523978">
    <w:abstractNumId w:val="5"/>
  </w:num>
  <w:num w:numId="11" w16cid:durableId="394672052">
    <w:abstractNumId w:val="4"/>
  </w:num>
  <w:num w:numId="12" w16cid:durableId="310528048">
    <w:abstractNumId w:val="0"/>
  </w:num>
  <w:num w:numId="13" w16cid:durableId="15464122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32"/>
    <w:rsid w:val="0000603E"/>
    <w:rsid w:val="000363ED"/>
    <w:rsid w:val="000429C0"/>
    <w:rsid w:val="00043E73"/>
    <w:rsid w:val="0004401C"/>
    <w:rsid w:val="000600ED"/>
    <w:rsid w:val="0009301E"/>
    <w:rsid w:val="00094C75"/>
    <w:rsid w:val="000A2D6B"/>
    <w:rsid w:val="000A4604"/>
    <w:rsid w:val="000B51CA"/>
    <w:rsid w:val="000C1367"/>
    <w:rsid w:val="000E4D65"/>
    <w:rsid w:val="000E5A31"/>
    <w:rsid w:val="001020B5"/>
    <w:rsid w:val="00134BB0"/>
    <w:rsid w:val="00145B92"/>
    <w:rsid w:val="0015624E"/>
    <w:rsid w:val="00160AA8"/>
    <w:rsid w:val="00164970"/>
    <w:rsid w:val="00164B0B"/>
    <w:rsid w:val="001A4957"/>
    <w:rsid w:val="001B0B11"/>
    <w:rsid w:val="001D5896"/>
    <w:rsid w:val="001E70F4"/>
    <w:rsid w:val="002045BD"/>
    <w:rsid w:val="0021148F"/>
    <w:rsid w:val="00226FF6"/>
    <w:rsid w:val="00227E46"/>
    <w:rsid w:val="0025727A"/>
    <w:rsid w:val="002573F7"/>
    <w:rsid w:val="0026586C"/>
    <w:rsid w:val="0029018D"/>
    <w:rsid w:val="00290239"/>
    <w:rsid w:val="002D011F"/>
    <w:rsid w:val="002D3D78"/>
    <w:rsid w:val="003048E8"/>
    <w:rsid w:val="00321347"/>
    <w:rsid w:val="00327CF1"/>
    <w:rsid w:val="00353DC3"/>
    <w:rsid w:val="003640CB"/>
    <w:rsid w:val="003773AE"/>
    <w:rsid w:val="003820BE"/>
    <w:rsid w:val="00383441"/>
    <w:rsid w:val="00384BA6"/>
    <w:rsid w:val="00395658"/>
    <w:rsid w:val="003A4AAC"/>
    <w:rsid w:val="003D2B33"/>
    <w:rsid w:val="004238B1"/>
    <w:rsid w:val="0044065E"/>
    <w:rsid w:val="00453A6E"/>
    <w:rsid w:val="004577F2"/>
    <w:rsid w:val="00462F98"/>
    <w:rsid w:val="00465B46"/>
    <w:rsid w:val="004757D5"/>
    <w:rsid w:val="00493581"/>
    <w:rsid w:val="00494020"/>
    <w:rsid w:val="004C1D87"/>
    <w:rsid w:val="004C7662"/>
    <w:rsid w:val="004D064C"/>
    <w:rsid w:val="004D6C67"/>
    <w:rsid w:val="004F7432"/>
    <w:rsid w:val="005019C0"/>
    <w:rsid w:val="00507D42"/>
    <w:rsid w:val="005278AC"/>
    <w:rsid w:val="00554E5E"/>
    <w:rsid w:val="00557D1B"/>
    <w:rsid w:val="00561945"/>
    <w:rsid w:val="005646F4"/>
    <w:rsid w:val="00583018"/>
    <w:rsid w:val="005A10CE"/>
    <w:rsid w:val="005A5CD2"/>
    <w:rsid w:val="005B7D85"/>
    <w:rsid w:val="005D436C"/>
    <w:rsid w:val="005F3621"/>
    <w:rsid w:val="006162EB"/>
    <w:rsid w:val="00643388"/>
    <w:rsid w:val="00660EDF"/>
    <w:rsid w:val="00662F8D"/>
    <w:rsid w:val="00674ED4"/>
    <w:rsid w:val="00700E5A"/>
    <w:rsid w:val="00706EC4"/>
    <w:rsid w:val="00716D05"/>
    <w:rsid w:val="00721436"/>
    <w:rsid w:val="00724ED5"/>
    <w:rsid w:val="00731FF5"/>
    <w:rsid w:val="0073660E"/>
    <w:rsid w:val="007437FA"/>
    <w:rsid w:val="00755A33"/>
    <w:rsid w:val="007650A5"/>
    <w:rsid w:val="00794CE8"/>
    <w:rsid w:val="007A0DB5"/>
    <w:rsid w:val="007A663F"/>
    <w:rsid w:val="007C330F"/>
    <w:rsid w:val="007C6065"/>
    <w:rsid w:val="0080594C"/>
    <w:rsid w:val="00813773"/>
    <w:rsid w:val="00814F9C"/>
    <w:rsid w:val="008170FA"/>
    <w:rsid w:val="00823693"/>
    <w:rsid w:val="008276E0"/>
    <w:rsid w:val="00835654"/>
    <w:rsid w:val="00841BE8"/>
    <w:rsid w:val="00851355"/>
    <w:rsid w:val="008517A9"/>
    <w:rsid w:val="00853068"/>
    <w:rsid w:val="00856B60"/>
    <w:rsid w:val="00862BA4"/>
    <w:rsid w:val="008748CB"/>
    <w:rsid w:val="00896225"/>
    <w:rsid w:val="008B4F22"/>
    <w:rsid w:val="008C7229"/>
    <w:rsid w:val="008F1BF8"/>
    <w:rsid w:val="008F3B38"/>
    <w:rsid w:val="00906776"/>
    <w:rsid w:val="0091250A"/>
    <w:rsid w:val="00923FAA"/>
    <w:rsid w:val="009336F1"/>
    <w:rsid w:val="00933976"/>
    <w:rsid w:val="00957D5B"/>
    <w:rsid w:val="00963C80"/>
    <w:rsid w:val="00973FA2"/>
    <w:rsid w:val="00976292"/>
    <w:rsid w:val="00976548"/>
    <w:rsid w:val="009829A1"/>
    <w:rsid w:val="009A6CAA"/>
    <w:rsid w:val="009B44D7"/>
    <w:rsid w:val="009C32B9"/>
    <w:rsid w:val="009F3CDC"/>
    <w:rsid w:val="00A06E87"/>
    <w:rsid w:val="00A115C8"/>
    <w:rsid w:val="00A32870"/>
    <w:rsid w:val="00A51352"/>
    <w:rsid w:val="00A569BD"/>
    <w:rsid w:val="00A63CF2"/>
    <w:rsid w:val="00A878C2"/>
    <w:rsid w:val="00AB7DDC"/>
    <w:rsid w:val="00AC0081"/>
    <w:rsid w:val="00AC7BE0"/>
    <w:rsid w:val="00AF2357"/>
    <w:rsid w:val="00AF3B9E"/>
    <w:rsid w:val="00B2025A"/>
    <w:rsid w:val="00B21944"/>
    <w:rsid w:val="00B3236A"/>
    <w:rsid w:val="00B4045B"/>
    <w:rsid w:val="00B650E7"/>
    <w:rsid w:val="00B71FD9"/>
    <w:rsid w:val="00B77E96"/>
    <w:rsid w:val="00B833E8"/>
    <w:rsid w:val="00B932B0"/>
    <w:rsid w:val="00BA4A82"/>
    <w:rsid w:val="00BB1116"/>
    <w:rsid w:val="00C202DC"/>
    <w:rsid w:val="00C34316"/>
    <w:rsid w:val="00C42B3F"/>
    <w:rsid w:val="00C50A3D"/>
    <w:rsid w:val="00C53094"/>
    <w:rsid w:val="00C5371F"/>
    <w:rsid w:val="00C55138"/>
    <w:rsid w:val="00C55810"/>
    <w:rsid w:val="00C60035"/>
    <w:rsid w:val="00C6210A"/>
    <w:rsid w:val="00CA4383"/>
    <w:rsid w:val="00CF4523"/>
    <w:rsid w:val="00D069BE"/>
    <w:rsid w:val="00D1157C"/>
    <w:rsid w:val="00D61C23"/>
    <w:rsid w:val="00D630D5"/>
    <w:rsid w:val="00D64D6A"/>
    <w:rsid w:val="00D700BC"/>
    <w:rsid w:val="00D715EC"/>
    <w:rsid w:val="00D90F10"/>
    <w:rsid w:val="00DA288D"/>
    <w:rsid w:val="00DB55F0"/>
    <w:rsid w:val="00DD4AC0"/>
    <w:rsid w:val="00DE72C2"/>
    <w:rsid w:val="00DE7C28"/>
    <w:rsid w:val="00DF6099"/>
    <w:rsid w:val="00E16505"/>
    <w:rsid w:val="00E22D39"/>
    <w:rsid w:val="00E253CD"/>
    <w:rsid w:val="00E31DB5"/>
    <w:rsid w:val="00E40AD9"/>
    <w:rsid w:val="00E421F8"/>
    <w:rsid w:val="00E4395E"/>
    <w:rsid w:val="00E602CA"/>
    <w:rsid w:val="00E67BC1"/>
    <w:rsid w:val="00E73643"/>
    <w:rsid w:val="00E84518"/>
    <w:rsid w:val="00E91947"/>
    <w:rsid w:val="00EB437A"/>
    <w:rsid w:val="00EC659D"/>
    <w:rsid w:val="00F21F2E"/>
    <w:rsid w:val="00F25B46"/>
    <w:rsid w:val="00F3433C"/>
    <w:rsid w:val="00F36E32"/>
    <w:rsid w:val="00F416D9"/>
    <w:rsid w:val="00F439E0"/>
    <w:rsid w:val="00F464C6"/>
    <w:rsid w:val="00F515C9"/>
    <w:rsid w:val="00F56D08"/>
    <w:rsid w:val="00F6571D"/>
    <w:rsid w:val="00F949D1"/>
    <w:rsid w:val="00F97ACF"/>
    <w:rsid w:val="00FA2003"/>
    <w:rsid w:val="00FA7671"/>
    <w:rsid w:val="00FB751A"/>
    <w:rsid w:val="00FD603B"/>
    <w:rsid w:val="00FD6A92"/>
    <w:rsid w:val="00FE519D"/>
    <w:rsid w:val="00FF5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A4C1E"/>
  <w15:chartTrackingRefBased/>
  <w15:docId w15:val="{A3F1CDF2-E89F-9848-A3D1-D8AE5C93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432"/>
    <w:pPr>
      <w:tabs>
        <w:tab w:val="center" w:pos="4513"/>
        <w:tab w:val="right" w:pos="9026"/>
      </w:tabs>
    </w:pPr>
  </w:style>
  <w:style w:type="character" w:customStyle="1" w:styleId="HeaderChar">
    <w:name w:val="Header Char"/>
    <w:basedOn w:val="DefaultParagraphFont"/>
    <w:link w:val="Header"/>
    <w:uiPriority w:val="99"/>
    <w:rsid w:val="004F7432"/>
  </w:style>
  <w:style w:type="paragraph" w:styleId="Footer">
    <w:name w:val="footer"/>
    <w:basedOn w:val="Normal"/>
    <w:link w:val="FooterChar"/>
    <w:uiPriority w:val="99"/>
    <w:unhideWhenUsed/>
    <w:rsid w:val="004F7432"/>
    <w:pPr>
      <w:tabs>
        <w:tab w:val="center" w:pos="4513"/>
        <w:tab w:val="right" w:pos="9026"/>
      </w:tabs>
    </w:pPr>
  </w:style>
  <w:style w:type="character" w:customStyle="1" w:styleId="FooterChar">
    <w:name w:val="Footer Char"/>
    <w:basedOn w:val="DefaultParagraphFont"/>
    <w:link w:val="Footer"/>
    <w:uiPriority w:val="99"/>
    <w:rsid w:val="004F7432"/>
  </w:style>
  <w:style w:type="table" w:styleId="TableGrid">
    <w:name w:val="Table Grid"/>
    <w:basedOn w:val="TableNormal"/>
    <w:uiPriority w:val="39"/>
    <w:rsid w:val="004F7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3693"/>
    <w:pPr>
      <w:ind w:left="720"/>
      <w:contextualSpacing/>
    </w:pPr>
  </w:style>
  <w:style w:type="character" w:styleId="Hyperlink">
    <w:name w:val="Hyperlink"/>
    <w:basedOn w:val="DefaultParagraphFont"/>
    <w:uiPriority w:val="99"/>
    <w:unhideWhenUsed/>
    <w:rsid w:val="00C42B3F"/>
    <w:rPr>
      <w:color w:val="0563C1" w:themeColor="hyperlink"/>
      <w:u w:val="single"/>
    </w:rPr>
  </w:style>
  <w:style w:type="character" w:styleId="UnresolvedMention">
    <w:name w:val="Unresolved Mention"/>
    <w:basedOn w:val="DefaultParagraphFont"/>
    <w:uiPriority w:val="99"/>
    <w:semiHidden/>
    <w:unhideWhenUsed/>
    <w:rsid w:val="00C42B3F"/>
    <w:rPr>
      <w:color w:val="605E5C"/>
      <w:shd w:val="clear" w:color="auto" w:fill="E1DFDD"/>
    </w:rPr>
  </w:style>
  <w:style w:type="character" w:styleId="FollowedHyperlink">
    <w:name w:val="FollowedHyperlink"/>
    <w:basedOn w:val="DefaultParagraphFont"/>
    <w:uiPriority w:val="99"/>
    <w:semiHidden/>
    <w:unhideWhenUsed/>
    <w:rsid w:val="00C42B3F"/>
    <w:rPr>
      <w:color w:val="954F72" w:themeColor="followedHyperlink"/>
      <w:u w:val="single"/>
    </w:rPr>
  </w:style>
  <w:style w:type="character" w:styleId="PageNumber">
    <w:name w:val="page number"/>
    <w:basedOn w:val="DefaultParagraphFont"/>
    <w:uiPriority w:val="99"/>
    <w:semiHidden/>
    <w:unhideWhenUsed/>
    <w:rsid w:val="00FA7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antha.kraushaar@total-group.co.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mantha.kraushaar@total-group.co.uk"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amantha.kraushaar@total-group.co.uk"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Jones</dc:creator>
  <cp:keywords/>
  <dc:description/>
  <cp:lastModifiedBy>Dean Turney</cp:lastModifiedBy>
  <cp:revision>3</cp:revision>
  <cp:lastPrinted>2025-01-08T13:44:00Z</cp:lastPrinted>
  <dcterms:created xsi:type="dcterms:W3CDTF">2025-12-17T12:51:00Z</dcterms:created>
  <dcterms:modified xsi:type="dcterms:W3CDTF">2025-12-19T12:20:00Z</dcterms:modified>
</cp:coreProperties>
</file>